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D6" w:rsidRPr="008F28F7" w:rsidRDefault="00C66ED6" w:rsidP="0011182F">
      <w:pPr>
        <w:pStyle w:val="a3"/>
        <w:jc w:val="left"/>
        <w:rPr>
          <w:b w:val="0"/>
          <w:i w:val="0"/>
          <w:szCs w:val="36"/>
        </w:rPr>
      </w:pPr>
      <w:r w:rsidRPr="008F28F7">
        <w:rPr>
          <w:szCs w:val="36"/>
        </w:rPr>
        <w:t>НАРОДНО ЧИТАЛИЩЕ „ПРОСВЕТА 1927” ВАРНА</w:t>
      </w:r>
    </w:p>
    <w:p w:rsidR="00C66ED6" w:rsidRPr="00325210" w:rsidRDefault="0011182F" w:rsidP="00C66ED6">
      <w:pPr>
        <w:jc w:val="both"/>
        <w:rPr>
          <w:b/>
          <w:i/>
          <w:sz w:val="40"/>
          <w:szCs w:val="40"/>
          <w:u w:val="single"/>
          <w:lang w:val="bg-BG"/>
        </w:rPr>
      </w:pPr>
      <w:r>
        <w:rPr>
          <w:b/>
          <w:i/>
          <w:noProof/>
          <w:sz w:val="40"/>
          <w:szCs w:val="40"/>
          <w:u w:val="single"/>
          <w:lang w:val="bg-BG"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161290</wp:posOffset>
            </wp:positionV>
            <wp:extent cx="2506345" cy="1875790"/>
            <wp:effectExtent l="0" t="0" r="0" b="0"/>
            <wp:wrapNone/>
            <wp:docPr id="35" name="Картина 34" descr="\\Serverlb\d\Obshta\БИБЛИОТЕКА\Колажи книги\Лого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lb\d\Obshta\БИБЛИОТЕКА\Колажи книги\Лого Ло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ED6" w:rsidRDefault="00C66ED6" w:rsidP="00C66ED6">
      <w:pPr>
        <w:jc w:val="both"/>
        <w:rPr>
          <w:sz w:val="28"/>
          <w:lang w:val="bg-BG"/>
        </w:rPr>
      </w:pPr>
    </w:p>
    <w:p w:rsidR="00C66ED6" w:rsidRPr="005868C9" w:rsidRDefault="00C66ED6" w:rsidP="00C66ED6">
      <w:pPr>
        <w:pStyle w:val="3"/>
        <w:rPr>
          <w:b/>
          <w:sz w:val="44"/>
          <w:szCs w:val="44"/>
        </w:rPr>
      </w:pPr>
      <w:r w:rsidRPr="005868C9">
        <w:rPr>
          <w:b/>
          <w:sz w:val="44"/>
          <w:szCs w:val="44"/>
        </w:rPr>
        <w:t>ОТЧЕТЕН ДОКЛАД</w:t>
      </w:r>
    </w:p>
    <w:p w:rsidR="0011182F" w:rsidRDefault="00C66ED6" w:rsidP="00C66ED6">
      <w:pPr>
        <w:pStyle w:val="3"/>
      </w:pPr>
      <w:r>
        <w:t xml:space="preserve">на Настоятелството на </w:t>
      </w:r>
    </w:p>
    <w:p w:rsidR="00C66ED6" w:rsidRDefault="00C66ED6" w:rsidP="00C66ED6">
      <w:pPr>
        <w:pStyle w:val="3"/>
      </w:pPr>
      <w:r>
        <w:t>Народно читалище “Просвета 1927”</w:t>
      </w:r>
    </w:p>
    <w:p w:rsidR="00C66ED6" w:rsidRDefault="00C66ED6" w:rsidP="00C66ED6">
      <w:pPr>
        <w:pStyle w:val="3"/>
      </w:pPr>
      <w:r>
        <w:t xml:space="preserve"> за периода 12.02.2019 – 03.03.2022г.</w:t>
      </w:r>
    </w:p>
    <w:p w:rsidR="00C66ED6" w:rsidRDefault="00C66ED6" w:rsidP="00C66ED6">
      <w:pPr>
        <w:jc w:val="center"/>
        <w:rPr>
          <w:sz w:val="32"/>
          <w:lang w:val="bg-BG"/>
        </w:rPr>
      </w:pPr>
    </w:p>
    <w:p w:rsidR="0011182F" w:rsidRDefault="0011182F" w:rsidP="00C66ED6">
      <w:pPr>
        <w:jc w:val="center"/>
        <w:rPr>
          <w:sz w:val="32"/>
          <w:lang w:val="bg-BG"/>
        </w:rPr>
      </w:pPr>
    </w:p>
    <w:p w:rsidR="0011182F" w:rsidRDefault="0011182F" w:rsidP="00C66ED6">
      <w:pPr>
        <w:jc w:val="center"/>
        <w:rPr>
          <w:sz w:val="32"/>
          <w:lang w:val="bg-BG"/>
        </w:rPr>
      </w:pPr>
    </w:p>
    <w:p w:rsidR="00C66ED6" w:rsidRPr="004F7EEA" w:rsidRDefault="0011182F" w:rsidP="00C66ED6">
      <w:pPr>
        <w:rPr>
          <w:sz w:val="28"/>
          <w:szCs w:val="28"/>
          <w:lang w:val="bg-BG"/>
        </w:rPr>
      </w:pPr>
      <w:r>
        <w:rPr>
          <w:b/>
          <w:bCs/>
          <w:i/>
          <w:iCs/>
          <w:noProof/>
          <w:color w:val="800000"/>
          <w:sz w:val="28"/>
          <w:szCs w:val="28"/>
          <w:lang w:val="bg-BG" w:eastAsia="bg-BG"/>
        </w:rPr>
        <w:drawing>
          <wp:inline distT="0" distB="0" distL="0" distR="0">
            <wp:extent cx="5760720" cy="3241756"/>
            <wp:effectExtent l="19050" t="0" r="0" b="0"/>
            <wp:docPr id="34" name="Картина 33" descr="\\Serverlb\d\Obshta\Снимки\2022 снимки\95години читалище Про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lb\d\Obshta\Снимки\2022 снимки\95години читалище Просв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D6" w:rsidRDefault="00C66ED6" w:rsidP="00C66ED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</w:t>
      </w:r>
    </w:p>
    <w:p w:rsidR="00C66ED6" w:rsidRDefault="00C66ED6" w:rsidP="00A43BBF">
      <w:pPr>
        <w:ind w:firstLine="708"/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Уважаеми </w:t>
      </w:r>
      <w:r>
        <w:rPr>
          <w:sz w:val="28"/>
          <w:szCs w:val="28"/>
          <w:lang w:val="bg-BG"/>
        </w:rPr>
        <w:t>присъстващи съкварталци и съмишленици</w:t>
      </w:r>
      <w:r w:rsidRPr="004F7EEA">
        <w:rPr>
          <w:sz w:val="28"/>
          <w:szCs w:val="28"/>
          <w:lang w:val="bg-BG"/>
        </w:rPr>
        <w:t>,</w:t>
      </w:r>
    </w:p>
    <w:p w:rsidR="00A43BBF" w:rsidRPr="004F7EEA" w:rsidRDefault="00A43BBF" w:rsidP="00A43BBF">
      <w:pPr>
        <w:ind w:firstLine="708"/>
        <w:rPr>
          <w:sz w:val="28"/>
          <w:szCs w:val="28"/>
          <w:lang w:val="bg-BG"/>
        </w:rPr>
      </w:pPr>
    </w:p>
    <w:p w:rsidR="00C66ED6" w:rsidRPr="004F7EEA" w:rsidRDefault="00C66ED6" w:rsidP="00C66ED6">
      <w:pPr>
        <w:pStyle w:val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Народно читалище „Просвета 1927” скоро стана на 95. В тази достолепна възраст за нас е огромна чест и отговорност да представим пред вас отчет за извършеното в  отчетният период. Отново </w:t>
      </w:r>
      <w:r w:rsidRPr="004F7EEA">
        <w:rPr>
          <w:sz w:val="28"/>
          <w:szCs w:val="28"/>
        </w:rPr>
        <w:t xml:space="preserve">ще </w:t>
      </w:r>
      <w:r>
        <w:rPr>
          <w:sz w:val="28"/>
          <w:szCs w:val="28"/>
        </w:rPr>
        <w:t xml:space="preserve">обсъждаме  </w:t>
      </w:r>
      <w:r w:rsidRPr="004F7EEA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то</w:t>
      </w:r>
      <w:r w:rsidRPr="004F7EEA">
        <w:rPr>
          <w:sz w:val="28"/>
          <w:szCs w:val="28"/>
        </w:rPr>
        <w:t xml:space="preserve"> и  </w:t>
      </w:r>
      <w:r>
        <w:rPr>
          <w:sz w:val="28"/>
          <w:szCs w:val="28"/>
        </w:rPr>
        <w:t>бъдещето, за новите перспективи за развитие и модерната дума растеж..</w:t>
      </w:r>
    </w:p>
    <w:p w:rsidR="00C66ED6" w:rsidRPr="004F7EEA" w:rsidRDefault="00C66ED6" w:rsidP="00C66ED6">
      <w:pPr>
        <w:pStyle w:val="3"/>
        <w:jc w:val="both"/>
        <w:rPr>
          <w:sz w:val="28"/>
          <w:szCs w:val="28"/>
        </w:rPr>
      </w:pPr>
      <w:r w:rsidRPr="004F7E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4F7EEA">
        <w:rPr>
          <w:sz w:val="28"/>
          <w:szCs w:val="28"/>
        </w:rPr>
        <w:t xml:space="preserve">През </w:t>
      </w:r>
      <w:r>
        <w:rPr>
          <w:sz w:val="28"/>
          <w:szCs w:val="28"/>
        </w:rPr>
        <w:t>изминалия</w:t>
      </w:r>
      <w:r w:rsidRPr="004F7EEA">
        <w:rPr>
          <w:sz w:val="28"/>
          <w:szCs w:val="28"/>
        </w:rPr>
        <w:t xml:space="preserve"> период читалищния</w:t>
      </w:r>
      <w:r>
        <w:rPr>
          <w:sz w:val="28"/>
          <w:szCs w:val="28"/>
        </w:rPr>
        <w:t>т</w:t>
      </w:r>
      <w:r w:rsidRPr="004F7EEA">
        <w:rPr>
          <w:sz w:val="28"/>
          <w:szCs w:val="28"/>
        </w:rPr>
        <w:t xml:space="preserve"> екип състоящ се от: Настоятелство, служители, творци, художествени ръководители</w:t>
      </w:r>
      <w:r w:rsidRPr="00507304">
        <w:rPr>
          <w:sz w:val="28"/>
          <w:szCs w:val="28"/>
        </w:rPr>
        <w:t xml:space="preserve"> </w:t>
      </w:r>
      <w:r w:rsidRPr="004F7EEA">
        <w:rPr>
          <w:sz w:val="28"/>
          <w:szCs w:val="28"/>
        </w:rPr>
        <w:t>и преподаватели, възпитаници и самодейци направиха необходимо</w:t>
      </w:r>
      <w:r>
        <w:rPr>
          <w:sz w:val="28"/>
          <w:szCs w:val="28"/>
        </w:rPr>
        <w:t xml:space="preserve">то </w:t>
      </w:r>
      <w:r w:rsidRPr="004F7EEA">
        <w:rPr>
          <w:sz w:val="28"/>
          <w:szCs w:val="28"/>
        </w:rPr>
        <w:t>да осъществят заплануваните и съществуващи  отдавна във времето традиционни прояви и планове, свързани с любителското творчество, културния календар  и състоянието на читалищната база. За да се срещнат отново традици</w:t>
      </w:r>
      <w:r>
        <w:rPr>
          <w:sz w:val="28"/>
          <w:szCs w:val="28"/>
        </w:rPr>
        <w:t xml:space="preserve">я и иновация, за да бъде </w:t>
      </w:r>
      <w:r w:rsidRPr="004F7EEA">
        <w:rPr>
          <w:sz w:val="28"/>
          <w:szCs w:val="28"/>
        </w:rPr>
        <w:t>читалище</w:t>
      </w:r>
      <w:r>
        <w:rPr>
          <w:sz w:val="28"/>
          <w:szCs w:val="28"/>
        </w:rPr>
        <w:t xml:space="preserve">то все така търсено и </w:t>
      </w:r>
      <w:r>
        <w:rPr>
          <w:sz w:val="28"/>
          <w:szCs w:val="28"/>
        </w:rPr>
        <w:lastRenderedPageBreak/>
        <w:t xml:space="preserve">актуално и да остава </w:t>
      </w:r>
      <w:r w:rsidRPr="004F7EEA">
        <w:rPr>
          <w:sz w:val="28"/>
          <w:szCs w:val="28"/>
        </w:rPr>
        <w:t>модерно</w:t>
      </w:r>
      <w:r>
        <w:rPr>
          <w:sz w:val="28"/>
          <w:szCs w:val="28"/>
        </w:rPr>
        <w:t xml:space="preserve"> и привлекателно</w:t>
      </w:r>
      <w:r w:rsidRPr="004F7EEA">
        <w:rPr>
          <w:sz w:val="28"/>
          <w:szCs w:val="28"/>
        </w:rPr>
        <w:t xml:space="preserve">. </w:t>
      </w:r>
      <w:r>
        <w:rPr>
          <w:sz w:val="28"/>
          <w:szCs w:val="28"/>
        </w:rPr>
        <w:t>За да се създават и поддържат условия за среща</w:t>
      </w:r>
      <w:r w:rsidRPr="004F7EE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4F7EEA">
        <w:rPr>
          <w:sz w:val="28"/>
          <w:szCs w:val="28"/>
        </w:rPr>
        <w:t xml:space="preserve"> поколенията чрез различни форми на общуване с изкуството. За да се реализират неизчерпаемите възможностите за учене през целия живот и много други инициативи.</w:t>
      </w:r>
    </w:p>
    <w:p w:rsidR="00C66ED6" w:rsidRDefault="00C66ED6" w:rsidP="00C66ED6">
      <w:pPr>
        <w:jc w:val="both"/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       </w:t>
      </w:r>
      <w:r w:rsidRPr="006B0E30">
        <w:rPr>
          <w:sz w:val="28"/>
          <w:szCs w:val="28"/>
          <w:lang w:val="bg-BG"/>
        </w:rPr>
        <w:t>П</w:t>
      </w:r>
      <w:r w:rsidRPr="004F7EEA">
        <w:rPr>
          <w:sz w:val="28"/>
          <w:szCs w:val="28"/>
          <w:lang w:val="bg-BG"/>
        </w:rPr>
        <w:t xml:space="preserve">рез </w:t>
      </w:r>
      <w:r>
        <w:rPr>
          <w:sz w:val="28"/>
          <w:szCs w:val="28"/>
          <w:lang w:val="bg-BG"/>
        </w:rPr>
        <w:t xml:space="preserve"> периода 2019-2021г. </w:t>
      </w:r>
      <w:r w:rsidRPr="004F7EEA">
        <w:rPr>
          <w:sz w:val="28"/>
          <w:szCs w:val="28"/>
          <w:lang w:val="bg-BG"/>
        </w:rPr>
        <w:t xml:space="preserve"> Настоятелството проведе</w:t>
      </w:r>
      <w:r>
        <w:rPr>
          <w:sz w:val="28"/>
          <w:szCs w:val="28"/>
          <w:lang w:val="bg-BG"/>
        </w:rPr>
        <w:t xml:space="preserve"> общо 21 заседания, разпределени:  2019г. - 8, 2020г. – 5 и 2021г. -</w:t>
      </w:r>
      <w:r w:rsidRPr="004F7EEA">
        <w:rPr>
          <w:sz w:val="28"/>
          <w:szCs w:val="28"/>
          <w:lang w:val="bg-BG"/>
        </w:rPr>
        <w:t xml:space="preserve">  </w:t>
      </w:r>
      <w:r>
        <w:rPr>
          <w:sz w:val="28"/>
          <w:szCs w:val="28"/>
          <w:lang w:val="bg-BG"/>
        </w:rPr>
        <w:t>8 редовни</w:t>
      </w:r>
      <w:r w:rsidRPr="004F7EEA">
        <w:rPr>
          <w:sz w:val="28"/>
          <w:szCs w:val="28"/>
          <w:lang w:val="ru-RU"/>
        </w:rPr>
        <w:t xml:space="preserve">  </w:t>
      </w:r>
      <w:r w:rsidRPr="004F7EEA">
        <w:rPr>
          <w:sz w:val="28"/>
          <w:szCs w:val="28"/>
          <w:lang w:val="bg-BG"/>
        </w:rPr>
        <w:t>заседания</w:t>
      </w:r>
      <w:r>
        <w:rPr>
          <w:sz w:val="28"/>
          <w:szCs w:val="28"/>
          <w:lang w:val="bg-BG"/>
        </w:rPr>
        <w:t xml:space="preserve"> и 2 годишни отчетни събрания.</w:t>
      </w:r>
    </w:p>
    <w:p w:rsidR="00C66ED6" w:rsidRPr="004F7EEA" w:rsidRDefault="00C66ED6" w:rsidP="00C66ED6">
      <w:pPr>
        <w:jc w:val="both"/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 Въпросите, които се обсъждаха на тези заседания бяха: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Самоиздръжка и самофинансиране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Учебно творчески сезон</w:t>
      </w:r>
      <w:r>
        <w:rPr>
          <w:sz w:val="28"/>
          <w:szCs w:val="28"/>
          <w:lang w:val="bg-BG"/>
        </w:rPr>
        <w:t>и</w:t>
      </w:r>
      <w:r w:rsidRPr="004F7EEA">
        <w:rPr>
          <w:sz w:val="28"/>
          <w:szCs w:val="28"/>
          <w:lang w:val="bg-BG"/>
        </w:rPr>
        <w:t xml:space="preserve">  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Културен календар</w:t>
      </w:r>
    </w:p>
    <w:p w:rsidR="00C66ED6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 xml:space="preserve">Кандидатстване и участие в проектни дейности </w:t>
      </w:r>
    </w:p>
    <w:p w:rsidR="00C66ED6" w:rsidRPr="004F7EEA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4F7EEA">
        <w:rPr>
          <w:sz w:val="28"/>
          <w:szCs w:val="28"/>
          <w:lang w:val="bg-BG"/>
        </w:rPr>
        <w:t>Текущи ремонти</w:t>
      </w:r>
      <w:r>
        <w:rPr>
          <w:sz w:val="28"/>
          <w:szCs w:val="28"/>
          <w:lang w:val="bg-BG"/>
        </w:rPr>
        <w:t xml:space="preserve"> и дейности свързани с поддържане</w:t>
      </w:r>
      <w:r w:rsidRPr="004F7EEA">
        <w:rPr>
          <w:sz w:val="28"/>
          <w:szCs w:val="28"/>
          <w:lang w:val="bg-BG"/>
        </w:rPr>
        <w:t xml:space="preserve"> на сградите</w:t>
      </w:r>
    </w:p>
    <w:p w:rsidR="00C66ED6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Провеждане на традиционният фестивал Аспарухово пее и танцува</w:t>
      </w:r>
    </w:p>
    <w:p w:rsidR="00C66ED6" w:rsidRPr="00B94D3D" w:rsidRDefault="00C66ED6" w:rsidP="00C66ED6">
      <w:pPr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Осъществяване мероприятия във връзка със спазване на епидемиологичните заповеди и ограничения  и други.</w:t>
      </w:r>
    </w:p>
    <w:p w:rsidR="00C66ED6" w:rsidRPr="004F7EEA" w:rsidRDefault="00C66ED6" w:rsidP="00C66ED6">
      <w:pPr>
        <w:ind w:left="360"/>
        <w:rPr>
          <w:sz w:val="28"/>
          <w:szCs w:val="28"/>
          <w:lang w:val="bg-BG"/>
        </w:rPr>
      </w:pPr>
    </w:p>
    <w:p w:rsidR="00C66ED6" w:rsidRDefault="00C66ED6" w:rsidP="00C66ED6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А ето и конкретиката</w:t>
      </w:r>
      <w:r w:rsidRPr="004F7EEA">
        <w:rPr>
          <w:sz w:val="28"/>
          <w:szCs w:val="28"/>
          <w:lang w:val="bg-BG"/>
        </w:rPr>
        <w:t xml:space="preserve">  по дейности</w:t>
      </w:r>
      <w:r>
        <w:rPr>
          <w:sz w:val="28"/>
          <w:szCs w:val="28"/>
          <w:lang w:val="bg-BG"/>
        </w:rPr>
        <w:t>те, които се извършват на народно читалище „Просвета 1927”:</w:t>
      </w:r>
    </w:p>
    <w:p w:rsidR="00B94D3D" w:rsidRDefault="00B94D3D" w:rsidP="00C66ED6">
      <w:pPr>
        <w:jc w:val="both"/>
        <w:rPr>
          <w:b/>
          <w:bCs/>
          <w:sz w:val="28"/>
          <w:szCs w:val="28"/>
          <w:u w:val="single"/>
          <w:lang w:val="bg-BG"/>
        </w:rPr>
      </w:pPr>
    </w:p>
    <w:p w:rsidR="00C66ED6" w:rsidRPr="004F7EEA" w:rsidRDefault="00C66ED6" w:rsidP="00C66ED6">
      <w:pPr>
        <w:jc w:val="both"/>
        <w:rPr>
          <w:b/>
          <w:bCs/>
          <w:sz w:val="28"/>
          <w:szCs w:val="28"/>
          <w:u w:val="single"/>
          <w:lang w:val="bg-BG"/>
        </w:rPr>
      </w:pPr>
      <w:r w:rsidRPr="004F7EEA">
        <w:rPr>
          <w:b/>
          <w:bCs/>
          <w:sz w:val="28"/>
          <w:szCs w:val="28"/>
          <w:u w:val="single"/>
          <w:lang w:val="bg-BG"/>
        </w:rPr>
        <w:t>БИБЛИОТЕЧНО ИНФОРМАЦИОННО ОБСЛУЖВАНЕ</w:t>
      </w:r>
    </w:p>
    <w:p w:rsidR="00C66ED6" w:rsidRPr="004F7EEA" w:rsidRDefault="00C66ED6" w:rsidP="002C468E">
      <w:pPr>
        <w:ind w:firstLine="708"/>
        <w:jc w:val="both"/>
        <w:rPr>
          <w:sz w:val="28"/>
          <w:szCs w:val="28"/>
          <w:lang w:val="ru-RU"/>
        </w:rPr>
      </w:pPr>
      <w:r w:rsidRPr="004F7EEA">
        <w:rPr>
          <w:b/>
          <w:sz w:val="28"/>
          <w:szCs w:val="28"/>
          <w:lang w:val="ru-RU"/>
        </w:rPr>
        <w:t xml:space="preserve">Библиотекари: </w:t>
      </w:r>
      <w:r w:rsidRPr="004F7EEA">
        <w:rPr>
          <w:sz w:val="28"/>
          <w:szCs w:val="28"/>
          <w:lang w:val="ru-RU"/>
        </w:rPr>
        <w:t>Живка Минева и Милена Кирилова</w:t>
      </w:r>
      <w:r>
        <w:rPr>
          <w:sz w:val="28"/>
          <w:szCs w:val="28"/>
          <w:lang w:val="ru-RU"/>
        </w:rPr>
        <w:t xml:space="preserve">. Сътрудник и организатор в библиотеката Миглена Стоичкова. </w:t>
      </w:r>
    </w:p>
    <w:p w:rsidR="00C66ED6" w:rsidRPr="00565983" w:rsidRDefault="00C66ED6" w:rsidP="00C66ED6">
      <w:pPr>
        <w:ind w:firstLine="720"/>
        <w:jc w:val="both"/>
        <w:rPr>
          <w:rFonts w:eastAsia="Calibri"/>
          <w:sz w:val="28"/>
          <w:szCs w:val="28"/>
          <w:lang w:val="bg-BG"/>
        </w:rPr>
      </w:pPr>
      <w:r w:rsidRPr="00565983">
        <w:rPr>
          <w:rFonts w:eastAsia="Calibri"/>
          <w:sz w:val="28"/>
          <w:szCs w:val="28"/>
          <w:lang w:val="bg-BG"/>
        </w:rPr>
        <w:t xml:space="preserve">Библиотеката на нашето читалище е </w:t>
      </w:r>
      <w:r>
        <w:rPr>
          <w:rFonts w:eastAsia="Calibri"/>
          <w:sz w:val="28"/>
          <w:szCs w:val="28"/>
          <w:lang w:val="bg-BG"/>
        </w:rPr>
        <w:t>модел за това, как трябва да изглежда една читалищна библиотека.</w:t>
      </w:r>
      <w:r w:rsidRPr="00565983">
        <w:rPr>
          <w:rFonts w:eastAsia="Calibri"/>
          <w:sz w:val="28"/>
          <w:szCs w:val="28"/>
          <w:lang w:val="bg-BG"/>
        </w:rPr>
        <w:t xml:space="preserve"> Редовното закупуване на нови книги, предлагането на интернет и различни информационни и копирни услуги я утвърди като необходим информационен център за жителите от квартала. </w:t>
      </w:r>
    </w:p>
    <w:p w:rsidR="00C66ED6" w:rsidRPr="00565983" w:rsidRDefault="00C66ED6" w:rsidP="00C66ED6">
      <w:pPr>
        <w:ind w:firstLine="720"/>
        <w:jc w:val="both"/>
        <w:rPr>
          <w:rFonts w:eastAsia="Calibri"/>
          <w:sz w:val="28"/>
          <w:szCs w:val="28"/>
          <w:lang w:val="bg-BG"/>
        </w:rPr>
      </w:pPr>
      <w:r w:rsidRPr="00565983">
        <w:rPr>
          <w:rFonts w:eastAsia="Calibri"/>
          <w:sz w:val="28"/>
          <w:szCs w:val="28"/>
          <w:lang w:val="bg-BG"/>
        </w:rPr>
        <w:t>Нашата библиотека предлага:</w:t>
      </w:r>
    </w:p>
    <w:p w:rsidR="00C66ED6" w:rsidRPr="00565983" w:rsidRDefault="00C66ED6" w:rsidP="00C66ED6">
      <w:pPr>
        <w:ind w:firstLine="720"/>
        <w:jc w:val="both"/>
        <w:rPr>
          <w:rFonts w:eastAsia="Calibri"/>
          <w:sz w:val="28"/>
          <w:szCs w:val="28"/>
          <w:lang w:val="bg-BG"/>
        </w:rPr>
      </w:pPr>
      <w:r w:rsidRPr="00565983">
        <w:rPr>
          <w:rFonts w:eastAsia="Calibri"/>
          <w:sz w:val="28"/>
          <w:szCs w:val="28"/>
          <w:lang w:val="bg-BG"/>
        </w:rPr>
        <w:t xml:space="preserve">- автоматизирано книгозаемане, </w:t>
      </w:r>
      <w:r>
        <w:rPr>
          <w:rFonts w:eastAsia="Calibri"/>
          <w:sz w:val="28"/>
          <w:szCs w:val="28"/>
          <w:lang w:val="bg-BG"/>
        </w:rPr>
        <w:t xml:space="preserve"> </w:t>
      </w:r>
      <w:r w:rsidRPr="00565983">
        <w:rPr>
          <w:rFonts w:eastAsia="Calibri"/>
          <w:sz w:val="28"/>
          <w:szCs w:val="28"/>
          <w:lang w:val="bg-BG"/>
        </w:rPr>
        <w:t xml:space="preserve">интернет каталог – достъпен </w:t>
      </w:r>
      <w:r w:rsidRPr="00565983">
        <w:rPr>
          <w:rFonts w:eastAsia="Calibri"/>
          <w:sz w:val="28"/>
          <w:szCs w:val="28"/>
        </w:rPr>
        <w:t>on</w:t>
      </w:r>
      <w:r w:rsidRPr="00EE4591">
        <w:rPr>
          <w:rFonts w:eastAsia="Calibri"/>
          <w:sz w:val="28"/>
          <w:szCs w:val="28"/>
          <w:lang w:val="ru-RU"/>
        </w:rPr>
        <w:t>-</w:t>
      </w:r>
      <w:r w:rsidRPr="00565983">
        <w:rPr>
          <w:rFonts w:eastAsia="Calibri"/>
          <w:sz w:val="28"/>
          <w:szCs w:val="28"/>
        </w:rPr>
        <w:t>line</w:t>
      </w:r>
      <w:r w:rsidRPr="00565983">
        <w:rPr>
          <w:rFonts w:eastAsia="Calibri"/>
          <w:sz w:val="28"/>
          <w:szCs w:val="28"/>
          <w:lang w:val="bg-BG"/>
        </w:rPr>
        <w:t xml:space="preserve"> –по всяко време на денонощието, </w:t>
      </w:r>
      <w:r w:rsidRPr="00565983">
        <w:rPr>
          <w:rFonts w:eastAsia="Calibri"/>
          <w:sz w:val="28"/>
          <w:szCs w:val="28"/>
        </w:rPr>
        <w:t>on</w:t>
      </w:r>
      <w:r w:rsidRPr="00EE4591">
        <w:rPr>
          <w:rFonts w:eastAsia="Calibri"/>
          <w:sz w:val="28"/>
          <w:szCs w:val="28"/>
          <w:lang w:val="ru-RU"/>
        </w:rPr>
        <w:t>-</w:t>
      </w:r>
      <w:r w:rsidRPr="00565983">
        <w:rPr>
          <w:rFonts w:eastAsia="Calibri"/>
          <w:sz w:val="28"/>
          <w:szCs w:val="28"/>
        </w:rPr>
        <w:t>line</w:t>
      </w:r>
      <w:r w:rsidRPr="00565983">
        <w:rPr>
          <w:rFonts w:eastAsia="Calibri"/>
          <w:sz w:val="28"/>
          <w:szCs w:val="28"/>
          <w:lang w:val="bg-BG"/>
        </w:rPr>
        <w:t xml:space="preserve"> проверка на дължими книги от читателите</w:t>
      </w:r>
      <w:r>
        <w:rPr>
          <w:rFonts w:eastAsia="Calibri"/>
          <w:sz w:val="28"/>
          <w:szCs w:val="28"/>
          <w:lang w:val="bg-BG"/>
        </w:rPr>
        <w:t xml:space="preserve">, </w:t>
      </w:r>
      <w:r w:rsidRPr="00565983">
        <w:rPr>
          <w:rFonts w:eastAsia="Calibri"/>
          <w:sz w:val="28"/>
          <w:szCs w:val="28"/>
          <w:lang w:val="bg-BG"/>
        </w:rPr>
        <w:t>работещ интернет център – много популярен сред децата, но вече и сред възрастните, които свикнаха да ползват ел.поща, да търсят работа в интернет или просто да комуникират по скайп и фейсбук</w:t>
      </w:r>
      <w:r>
        <w:rPr>
          <w:rFonts w:eastAsia="Calibri"/>
          <w:sz w:val="28"/>
          <w:szCs w:val="28"/>
          <w:lang w:val="bg-BG"/>
        </w:rPr>
        <w:t xml:space="preserve">, </w:t>
      </w:r>
      <w:r w:rsidRPr="00565983">
        <w:rPr>
          <w:rFonts w:eastAsia="Calibri"/>
          <w:sz w:val="28"/>
          <w:szCs w:val="28"/>
          <w:lang w:val="bg-BG"/>
        </w:rPr>
        <w:t>извършване на информационни, копирни, печатни и др. услуги.</w:t>
      </w:r>
    </w:p>
    <w:p w:rsidR="00C66ED6" w:rsidRDefault="00C66ED6" w:rsidP="00C66ED6">
      <w:pPr>
        <w:ind w:firstLine="720"/>
        <w:jc w:val="both"/>
        <w:rPr>
          <w:noProof/>
          <w:lang w:val="bg-BG" w:eastAsia="bg-BG"/>
        </w:rPr>
      </w:pPr>
      <w:r w:rsidRPr="00565983">
        <w:rPr>
          <w:rFonts w:eastAsia="Calibri"/>
          <w:sz w:val="28"/>
          <w:szCs w:val="28"/>
          <w:lang w:val="bg-BG"/>
        </w:rPr>
        <w:t>Предвиждаме развитие на филиал на библиотеката на ул. Лерин, като там наблегнем на работата с деца  и подрастващи, тяхното приобщаване към книгата и четенето.</w:t>
      </w:r>
      <w:r w:rsidRPr="00A94931">
        <w:rPr>
          <w:noProof/>
          <w:lang w:val="bg-BG" w:eastAsia="bg-BG"/>
        </w:rPr>
        <w:t xml:space="preserve"> </w:t>
      </w:r>
    </w:p>
    <w:p w:rsidR="00C66ED6" w:rsidRDefault="00C66ED6" w:rsidP="00C66ED6">
      <w:pPr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sz w:val="32"/>
          <w:szCs w:val="28"/>
          <w:u w:val="single"/>
          <w:lang w:val="bg-BG"/>
        </w:rPr>
        <w:t>За 2021</w:t>
      </w:r>
      <w:r w:rsidRPr="00BA4235">
        <w:rPr>
          <w:b/>
          <w:sz w:val="32"/>
          <w:szCs w:val="28"/>
          <w:u w:val="single"/>
          <w:lang w:val="bg-BG"/>
        </w:rPr>
        <w:t>г.</w:t>
      </w:r>
      <w:r>
        <w:rPr>
          <w:b/>
          <w:sz w:val="28"/>
          <w:szCs w:val="28"/>
          <w:u w:val="single"/>
          <w:lang w:val="bg-BG"/>
        </w:rPr>
        <w:t xml:space="preserve"> </w:t>
      </w:r>
      <w:r w:rsidRPr="0053766D">
        <w:rPr>
          <w:sz w:val="28"/>
          <w:szCs w:val="28"/>
          <w:lang w:val="bg-BG"/>
        </w:rPr>
        <w:t>Б</w:t>
      </w:r>
      <w:r>
        <w:rPr>
          <w:sz w:val="28"/>
          <w:szCs w:val="28"/>
          <w:lang w:val="bg-BG"/>
        </w:rPr>
        <w:t xml:space="preserve">иблиотечен </w:t>
      </w:r>
      <w:r w:rsidRPr="0053766D">
        <w:rPr>
          <w:sz w:val="28"/>
          <w:szCs w:val="28"/>
          <w:lang w:val="bg-BG"/>
        </w:rPr>
        <w:t>Ф</w:t>
      </w:r>
      <w:r>
        <w:rPr>
          <w:sz w:val="28"/>
          <w:szCs w:val="28"/>
          <w:lang w:val="bg-BG"/>
        </w:rPr>
        <w:t>онд</w:t>
      </w:r>
      <w:r w:rsidRPr="0053766D">
        <w:rPr>
          <w:sz w:val="28"/>
          <w:szCs w:val="28"/>
          <w:lang w:val="bg-BG"/>
        </w:rPr>
        <w:t xml:space="preserve"> – </w:t>
      </w:r>
      <w:r w:rsidR="00A43BBF">
        <w:rPr>
          <w:sz w:val="28"/>
          <w:szCs w:val="28"/>
          <w:lang w:val="bg-BG"/>
        </w:rPr>
        <w:t>28012</w:t>
      </w:r>
      <w:r>
        <w:rPr>
          <w:sz w:val="28"/>
          <w:szCs w:val="28"/>
          <w:lang w:val="bg-BG"/>
        </w:rPr>
        <w:t xml:space="preserve"> </w:t>
      </w:r>
      <w:r w:rsidRPr="0053766D">
        <w:rPr>
          <w:sz w:val="28"/>
          <w:szCs w:val="28"/>
          <w:lang w:val="bg-BG"/>
        </w:rPr>
        <w:t>библиотечни единиц</w:t>
      </w:r>
      <w:r w:rsidRPr="00BA4235">
        <w:rPr>
          <w:sz w:val="28"/>
          <w:szCs w:val="28"/>
          <w:lang w:val="bg-BG"/>
        </w:rPr>
        <w:t>и</w:t>
      </w:r>
      <w:r w:rsidRPr="00BA4235">
        <w:rPr>
          <w:b/>
          <w:sz w:val="28"/>
          <w:szCs w:val="28"/>
          <w:lang w:val="bg-BG"/>
        </w:rPr>
        <w:t>,</w:t>
      </w:r>
    </w:p>
    <w:p w:rsidR="003F5293" w:rsidRDefault="00C66ED6" w:rsidP="00C66ED6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Читатели – </w:t>
      </w:r>
      <w:r w:rsidR="00A43BBF">
        <w:rPr>
          <w:sz w:val="28"/>
          <w:szCs w:val="28"/>
          <w:lang w:val="bg-BG"/>
        </w:rPr>
        <w:t>1032</w:t>
      </w:r>
      <w:r w:rsidRPr="00BA4235">
        <w:rPr>
          <w:sz w:val="28"/>
          <w:szCs w:val="28"/>
          <w:lang w:val="bg-BG"/>
        </w:rPr>
        <w:t xml:space="preserve">, </w:t>
      </w:r>
      <w:r>
        <w:rPr>
          <w:sz w:val="28"/>
          <w:szCs w:val="28"/>
          <w:lang w:val="bg-BG"/>
        </w:rPr>
        <w:t xml:space="preserve">Набавени библиотечни документи – </w:t>
      </w:r>
      <w:r w:rsidR="00A43BBF">
        <w:rPr>
          <w:sz w:val="28"/>
          <w:szCs w:val="28"/>
          <w:lang w:val="bg-BG"/>
        </w:rPr>
        <w:t>1118</w:t>
      </w:r>
      <w:r>
        <w:rPr>
          <w:sz w:val="28"/>
          <w:szCs w:val="28"/>
          <w:lang w:val="bg-BG"/>
        </w:rPr>
        <w:t xml:space="preserve">, Посещения в заемна и електронна читалня– </w:t>
      </w:r>
      <w:r w:rsidR="00A43BBF">
        <w:rPr>
          <w:sz w:val="28"/>
          <w:szCs w:val="28"/>
          <w:lang w:val="bg-BG"/>
        </w:rPr>
        <w:t>31680</w:t>
      </w:r>
      <w:r w:rsidR="0088676B">
        <w:rPr>
          <w:sz w:val="28"/>
          <w:szCs w:val="28"/>
          <w:lang w:val="bg-BG"/>
        </w:rPr>
        <w:t xml:space="preserve">. В сравнение с предходните години посещенията и читателите леко спаднаха, заради ситуацията с пандемията от Корона вирус. Именно заради нея се увеличиха онлайн посещенията в </w:t>
      </w:r>
      <w:r w:rsidR="0088676B">
        <w:rPr>
          <w:sz w:val="28"/>
          <w:szCs w:val="28"/>
          <w:lang w:val="bg-BG"/>
        </w:rPr>
        <w:lastRenderedPageBreak/>
        <w:t>библиотеката и дистанционните услуги – заемането на книги по заявка, презаписване, предоставяне на дигитализирани материали онлайн.</w:t>
      </w:r>
    </w:p>
    <w:p w:rsidR="003F5293" w:rsidRDefault="0088676B" w:rsidP="003F5293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Проведе се Маратон на четенето онлайн – инициатива, подкрепена от детските градини и училищата в района.</w:t>
      </w:r>
    </w:p>
    <w:p w:rsidR="00C66ED6" w:rsidRPr="0053766D" w:rsidRDefault="0088676B" w:rsidP="003F5293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Направихме първата електронна „Коледна книга на добрите истории” с участие не само на наши читатели, но и на онлайн приятели от цялата страна. </w:t>
      </w:r>
    </w:p>
    <w:p w:rsidR="00C66ED6" w:rsidRDefault="00C66ED6" w:rsidP="003F5293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Наблюдава се тенденция на увеличение на </w:t>
      </w:r>
      <w:r w:rsidR="0088676B">
        <w:rPr>
          <w:sz w:val="28"/>
          <w:szCs w:val="28"/>
          <w:lang w:val="bg-BG"/>
        </w:rPr>
        <w:t>он лайн услугите</w:t>
      </w:r>
      <w:r>
        <w:rPr>
          <w:sz w:val="28"/>
          <w:szCs w:val="28"/>
          <w:lang w:val="bg-BG"/>
        </w:rPr>
        <w:t xml:space="preserve"> и ползватели</w:t>
      </w:r>
      <w:r w:rsidR="0088676B">
        <w:rPr>
          <w:sz w:val="28"/>
          <w:szCs w:val="28"/>
          <w:lang w:val="bg-BG"/>
        </w:rPr>
        <w:t>те</w:t>
      </w:r>
      <w:r>
        <w:rPr>
          <w:sz w:val="28"/>
          <w:szCs w:val="28"/>
          <w:lang w:val="bg-BG"/>
        </w:rPr>
        <w:t xml:space="preserve"> на </w:t>
      </w:r>
      <w:r w:rsidR="0088676B">
        <w:rPr>
          <w:sz w:val="28"/>
          <w:szCs w:val="28"/>
          <w:lang w:val="bg-BG"/>
        </w:rPr>
        <w:t>дигитални материали</w:t>
      </w:r>
      <w:r>
        <w:rPr>
          <w:sz w:val="28"/>
          <w:szCs w:val="28"/>
          <w:lang w:val="bg-BG"/>
        </w:rPr>
        <w:t xml:space="preserve">, които са </w:t>
      </w:r>
      <w:r w:rsidR="0088676B">
        <w:rPr>
          <w:sz w:val="28"/>
          <w:szCs w:val="28"/>
          <w:lang w:val="bg-BG"/>
        </w:rPr>
        <w:t xml:space="preserve">доказателство </w:t>
      </w:r>
      <w:r>
        <w:rPr>
          <w:sz w:val="28"/>
          <w:szCs w:val="28"/>
          <w:lang w:val="bg-BG"/>
        </w:rPr>
        <w:t>за ефективността в работата на библиотека</w:t>
      </w:r>
      <w:r w:rsidR="0088676B">
        <w:rPr>
          <w:sz w:val="28"/>
          <w:szCs w:val="28"/>
          <w:lang w:val="bg-BG"/>
        </w:rPr>
        <w:t>та по време на пандемия.</w:t>
      </w:r>
    </w:p>
    <w:p w:rsidR="003F5293" w:rsidRDefault="003F5293" w:rsidP="00C66ED6">
      <w:pPr>
        <w:jc w:val="both"/>
        <w:rPr>
          <w:sz w:val="28"/>
          <w:szCs w:val="28"/>
          <w:lang w:val="bg-BG"/>
        </w:rPr>
      </w:pPr>
    </w:p>
    <w:p w:rsidR="00F075BD" w:rsidRDefault="00F075BD" w:rsidP="00C66ED6">
      <w:pPr>
        <w:jc w:val="both"/>
        <w:rPr>
          <w:szCs w:val="28"/>
          <w:lang w:val="bg-BG"/>
        </w:rPr>
      </w:pPr>
      <w:r>
        <w:rPr>
          <w:szCs w:val="28"/>
          <w:lang w:val="bg-BG"/>
        </w:rPr>
        <w:t>Р</w:t>
      </w:r>
      <w:r w:rsidR="0088676B" w:rsidRPr="0088676B">
        <w:rPr>
          <w:szCs w:val="28"/>
          <w:lang w:val="bg-BG"/>
        </w:rPr>
        <w:t>егистрираните потребители</w:t>
      </w:r>
      <w:r>
        <w:rPr>
          <w:szCs w:val="28"/>
          <w:lang w:val="bg-BG"/>
        </w:rPr>
        <w:tab/>
      </w:r>
      <w:r>
        <w:rPr>
          <w:szCs w:val="28"/>
          <w:lang w:val="bg-BG"/>
        </w:rPr>
        <w:tab/>
      </w:r>
      <w:r>
        <w:rPr>
          <w:szCs w:val="28"/>
          <w:lang w:val="bg-BG"/>
        </w:rPr>
        <w:tab/>
        <w:t>З</w:t>
      </w:r>
      <w:r w:rsidRPr="00F075BD">
        <w:rPr>
          <w:szCs w:val="28"/>
          <w:lang w:val="bg-BG"/>
        </w:rPr>
        <w:t>акупените книги</w:t>
      </w:r>
      <w:r>
        <w:rPr>
          <w:szCs w:val="28"/>
          <w:lang w:val="bg-BG"/>
        </w:rPr>
        <w:t xml:space="preserve"> </w:t>
      </w:r>
      <w:r w:rsidRPr="00F075BD">
        <w:rPr>
          <w:szCs w:val="28"/>
          <w:lang w:val="bg-BG"/>
        </w:rPr>
        <w:t>в библиотеката</w:t>
      </w:r>
    </w:p>
    <w:p w:rsidR="00F075BD" w:rsidRPr="00F075BD" w:rsidRDefault="0088676B" w:rsidP="00F075BD">
      <w:pPr>
        <w:jc w:val="both"/>
        <w:rPr>
          <w:szCs w:val="28"/>
          <w:lang w:val="bg-BG"/>
        </w:rPr>
      </w:pPr>
      <w:r w:rsidRPr="0088676B">
        <w:rPr>
          <w:szCs w:val="28"/>
          <w:lang w:val="bg-BG"/>
        </w:rPr>
        <w:t xml:space="preserve"> в библиотеката за периода 2019-2021г</w:t>
      </w:r>
      <w:r w:rsidR="00F075BD">
        <w:rPr>
          <w:szCs w:val="28"/>
          <w:lang w:val="bg-BG"/>
        </w:rPr>
        <w:tab/>
      </w:r>
      <w:r w:rsidR="00F075BD">
        <w:rPr>
          <w:szCs w:val="28"/>
          <w:lang w:val="bg-BG"/>
        </w:rPr>
        <w:tab/>
        <w:t xml:space="preserve">        </w:t>
      </w:r>
      <w:r w:rsidR="00F075BD" w:rsidRPr="00F075BD">
        <w:rPr>
          <w:szCs w:val="28"/>
          <w:lang w:val="bg-BG"/>
        </w:rPr>
        <w:t>за периода 2019-2021</w:t>
      </w:r>
    </w:p>
    <w:p w:rsidR="0088676B" w:rsidRDefault="0088676B" w:rsidP="00C66ED6">
      <w:pPr>
        <w:jc w:val="both"/>
        <w:rPr>
          <w:szCs w:val="28"/>
          <w:lang w:val="bg-BG"/>
        </w:rPr>
      </w:pPr>
    </w:p>
    <w:p w:rsidR="0088676B" w:rsidRDefault="0088676B" w:rsidP="00F075BD">
      <w:pPr>
        <w:rPr>
          <w:sz w:val="28"/>
          <w:szCs w:val="28"/>
          <w:lang w:val="bg-BG"/>
        </w:rPr>
      </w:pPr>
      <w:r w:rsidRPr="0088676B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456121" cy="2020186"/>
            <wp:effectExtent l="19050" t="0" r="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075BD">
        <w:rPr>
          <w:noProof/>
          <w:lang w:val="bg-BG"/>
        </w:rPr>
        <w:t xml:space="preserve">                     </w:t>
      </w:r>
      <w:r w:rsidR="00F075BD" w:rsidRPr="00462538">
        <w:rPr>
          <w:noProof/>
          <w:lang w:val="ru-RU"/>
        </w:rPr>
        <w:t xml:space="preserve"> </w:t>
      </w:r>
      <w:r w:rsidR="00F075BD" w:rsidRPr="00F075BD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415806" cy="1924494"/>
            <wp:effectExtent l="0" t="0" r="0" b="0"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66ED6" w:rsidRDefault="00C66ED6" w:rsidP="00C66ED6">
      <w:pPr>
        <w:jc w:val="both"/>
        <w:rPr>
          <w:sz w:val="28"/>
          <w:szCs w:val="28"/>
          <w:lang w:val="bg-BG"/>
        </w:rPr>
      </w:pPr>
    </w:p>
    <w:p w:rsidR="0023225F" w:rsidRDefault="0023225F" w:rsidP="003F5293">
      <w:pPr>
        <w:ind w:left="708" w:firstLine="708"/>
        <w:jc w:val="both"/>
        <w:rPr>
          <w:szCs w:val="28"/>
          <w:lang w:val="bg-BG"/>
        </w:rPr>
      </w:pPr>
    </w:p>
    <w:p w:rsidR="00C66ED6" w:rsidRPr="00071A8A" w:rsidRDefault="00F075BD" w:rsidP="003F5293">
      <w:pPr>
        <w:ind w:left="708" w:firstLine="708"/>
        <w:jc w:val="both"/>
        <w:rPr>
          <w:b/>
          <w:szCs w:val="28"/>
          <w:lang w:val="bg-BG"/>
        </w:rPr>
      </w:pPr>
      <w:r w:rsidRPr="00071A8A">
        <w:rPr>
          <w:b/>
          <w:sz w:val="28"/>
          <w:szCs w:val="28"/>
          <w:lang w:val="bg-BG"/>
        </w:rPr>
        <w:t>Посещенията в библиотеката</w:t>
      </w:r>
      <w:r w:rsidR="003F5293" w:rsidRPr="00071A8A">
        <w:rPr>
          <w:b/>
          <w:sz w:val="28"/>
          <w:szCs w:val="28"/>
          <w:lang w:val="bg-BG"/>
        </w:rPr>
        <w:t xml:space="preserve"> 2019-2021г</w:t>
      </w:r>
      <w:r w:rsidRPr="00071A8A">
        <w:rPr>
          <w:b/>
          <w:sz w:val="22"/>
          <w:szCs w:val="28"/>
          <w:lang w:val="bg-BG"/>
        </w:rPr>
        <w:tab/>
      </w:r>
      <w:r w:rsidRPr="00071A8A">
        <w:rPr>
          <w:b/>
          <w:sz w:val="22"/>
          <w:szCs w:val="28"/>
          <w:lang w:val="bg-BG"/>
        </w:rPr>
        <w:tab/>
      </w:r>
      <w:r w:rsidRPr="00071A8A">
        <w:rPr>
          <w:b/>
          <w:szCs w:val="28"/>
          <w:lang w:val="bg-BG"/>
        </w:rPr>
        <w:tab/>
      </w:r>
    </w:p>
    <w:p w:rsidR="00071A8A" w:rsidRDefault="00071A8A" w:rsidP="00F075BD">
      <w:pPr>
        <w:rPr>
          <w:sz w:val="28"/>
          <w:szCs w:val="28"/>
          <w:lang w:val="bg-BG"/>
        </w:rPr>
      </w:pPr>
    </w:p>
    <w:p w:rsidR="00F075BD" w:rsidRDefault="00F075BD" w:rsidP="00F075BD">
      <w:pPr>
        <w:rPr>
          <w:sz w:val="28"/>
          <w:szCs w:val="28"/>
          <w:lang w:val="bg-BG"/>
        </w:rPr>
      </w:pPr>
      <w:r w:rsidRPr="00F075BD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540103" cy="2732567"/>
            <wp:effectExtent l="0" t="0" r="0" b="0"/>
            <wp:docPr id="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98798D">
        <w:rPr>
          <w:sz w:val="28"/>
          <w:szCs w:val="28"/>
          <w:lang w:val="bg-BG"/>
        </w:rPr>
        <w:t xml:space="preserve"> </w:t>
      </w:r>
    </w:p>
    <w:p w:rsidR="00F075BD" w:rsidRDefault="00F075BD" w:rsidP="00C66ED6">
      <w:pPr>
        <w:jc w:val="both"/>
        <w:rPr>
          <w:sz w:val="28"/>
          <w:szCs w:val="28"/>
          <w:lang w:val="bg-BG"/>
        </w:rPr>
      </w:pPr>
    </w:p>
    <w:p w:rsidR="00071A8A" w:rsidRDefault="00071A8A" w:rsidP="00C66ED6">
      <w:pPr>
        <w:jc w:val="both"/>
        <w:rPr>
          <w:sz w:val="28"/>
          <w:szCs w:val="28"/>
          <w:lang w:val="bg-BG"/>
        </w:rPr>
      </w:pPr>
    </w:p>
    <w:p w:rsidR="0098798D" w:rsidRPr="00071A8A" w:rsidRDefault="0098798D" w:rsidP="003F5293">
      <w:pPr>
        <w:ind w:left="708" w:firstLine="708"/>
        <w:jc w:val="both"/>
        <w:rPr>
          <w:b/>
          <w:sz w:val="28"/>
          <w:szCs w:val="28"/>
          <w:lang w:val="bg-BG"/>
        </w:rPr>
      </w:pPr>
      <w:r w:rsidRPr="00071A8A">
        <w:rPr>
          <w:b/>
          <w:sz w:val="28"/>
          <w:szCs w:val="28"/>
          <w:lang w:val="bg-BG"/>
        </w:rPr>
        <w:lastRenderedPageBreak/>
        <w:t>Бюджет на библиотеката</w:t>
      </w:r>
      <w:r w:rsidR="00604B08" w:rsidRPr="00071A8A">
        <w:rPr>
          <w:b/>
          <w:sz w:val="28"/>
          <w:szCs w:val="28"/>
          <w:lang w:val="bg-BG"/>
        </w:rPr>
        <w:t xml:space="preserve"> 2019-2021г</w:t>
      </w:r>
    </w:p>
    <w:p w:rsidR="0098798D" w:rsidRDefault="0098798D" w:rsidP="00C66ED6">
      <w:pPr>
        <w:jc w:val="both"/>
        <w:rPr>
          <w:szCs w:val="28"/>
          <w:lang w:val="bg-BG"/>
        </w:rPr>
      </w:pPr>
    </w:p>
    <w:p w:rsidR="0098798D" w:rsidRDefault="0098798D" w:rsidP="00C66ED6">
      <w:pPr>
        <w:jc w:val="both"/>
        <w:rPr>
          <w:sz w:val="28"/>
          <w:szCs w:val="28"/>
          <w:lang w:val="bg-BG"/>
        </w:rPr>
      </w:pPr>
      <w:r w:rsidRPr="0098798D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572000" cy="2743200"/>
            <wp:effectExtent l="0" t="0" r="0" b="0"/>
            <wp:docPr id="7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8798D" w:rsidRDefault="001047EF" w:rsidP="002C468E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 поглед на събитията в библиотеката в снимки:</w:t>
      </w:r>
      <w:r w:rsidR="00C448BD">
        <w:rPr>
          <w:sz w:val="28"/>
          <w:szCs w:val="28"/>
          <w:lang w:val="bg-BG"/>
        </w:rPr>
        <w:t>/на мултимедията вървят снимки на различните събития в библиотеката/</w:t>
      </w:r>
    </w:p>
    <w:p w:rsidR="00D33052" w:rsidRDefault="00D33052" w:rsidP="00C66ED6">
      <w:pPr>
        <w:jc w:val="both"/>
        <w:rPr>
          <w:sz w:val="28"/>
          <w:szCs w:val="28"/>
          <w:lang w:val="bg-BG"/>
        </w:rPr>
      </w:pPr>
    </w:p>
    <w:p w:rsidR="00D33052" w:rsidRDefault="00F713D3" w:rsidP="00C66ED6">
      <w:pPr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1016000</wp:posOffset>
            </wp:positionV>
            <wp:extent cx="2612390" cy="1178560"/>
            <wp:effectExtent l="0" t="723900" r="0" b="707390"/>
            <wp:wrapNone/>
            <wp:docPr id="17" name="Картина 13" descr="\\Serverlb\d\Obshta\ЧИТАЛИЩЕ\Отчетни събрания\2022 Отчетно изборно събрание\Снимки\2021 снимки\2021-06-25 Хари Потър юни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lb\d\Obshta\ЧИТАЛИЩЕ\Отчетни събрания\2022 Отчетно изборно събрание\Снимки\2021 снимки\2021-06-25 Хари Потър юни 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39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AFF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254543" cy="1690577"/>
            <wp:effectExtent l="19050" t="0" r="0" b="0"/>
            <wp:docPr id="6" name="Картина 2" descr="\\Serverlb\d\Obshta\ЧИТАЛИЩЕ\Отчетни събрания\2022 Отчетно изборно събрание\Снимки\2021 снимки\2021-04-23 Маратон на четенет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lb\d\Obshta\ЧИТАЛИЩЕ\Отчетни събрания\2022 Отчетно изборно събрание\Снимки\2021 снимки\2021-04-23 Маратон на четенето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46" cy="169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AFF">
        <w:rPr>
          <w:sz w:val="28"/>
          <w:szCs w:val="28"/>
          <w:lang w:val="bg-BG"/>
        </w:rPr>
        <w:t xml:space="preserve">  </w:t>
      </w:r>
      <w:r w:rsidR="00A20AFF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264935" cy="1698171"/>
            <wp:effectExtent l="19050" t="0" r="2015" b="0"/>
            <wp:docPr id="8" name="Картина 3" descr="\\Serverlb\d\Obshta\ЧИТАЛИЩЕ\Отчетни събрания\2022 Отчетно изборно събрание\Снимки\2021 снимки\2021-06-20 ЧУчилище в библиотке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lb\d\Obshta\ЧИТАЛИЩЕ\Отчетни събрания\2022 Отчетно изборно събрание\Снимки\2021 снимки\2021-06-20 ЧУчилище в библиоткета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16" cy="170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D3" w:rsidRPr="00F713D3" w:rsidRDefault="00F713D3" w:rsidP="00C66ED6">
      <w:pPr>
        <w:jc w:val="both"/>
        <w:rPr>
          <w:sz w:val="16"/>
          <w:szCs w:val="28"/>
          <w:lang w:val="bg-BG"/>
        </w:rPr>
      </w:pPr>
    </w:p>
    <w:p w:rsidR="00A20AFF" w:rsidRDefault="00F713D3" w:rsidP="00C66ED6">
      <w:pPr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2432471</wp:posOffset>
            </wp:positionH>
            <wp:positionV relativeFrom="paragraph">
              <wp:posOffset>-2665</wp:posOffset>
            </wp:positionV>
            <wp:extent cx="2223481" cy="1660101"/>
            <wp:effectExtent l="19050" t="0" r="5369" b="0"/>
            <wp:wrapNone/>
            <wp:docPr id="10" name="Картина 5" descr="\\Serverlb\d\Obshta\ЧИТАЛИЩЕ\Отчетни събрания\2022 Отчетно изборно събрание\Снимки\2021 снимки\2021-06-20 ЧУчилище в библиотке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lb\d\Obshta\ЧИТАЛИЩЕ\Отчетни събрания\2022 Отчетно изборно събрание\Снимки\2021 снимки\2021-06-20 ЧУчилище в библиоткета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37" cy="165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g-BG"/>
        </w:rPr>
        <w:t xml:space="preserve"> </w:t>
      </w:r>
      <w:r w:rsidR="00A20AFF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201636" cy="1650710"/>
            <wp:effectExtent l="19050" t="0" r="8164" b="0"/>
            <wp:docPr id="9" name="Картина 4" descr="\\Serverlb\d\Obshta\ЧИТАЛИЩЕ\Отчетни събрания\2022 Отчетно изборно събрание\Снимки\2021 снимки\2021-05-05-20 Посещения в биб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lb\d\Obshta\ЧИТАЛИЩЕ\Отчетни събрания\2022 Отчетно изборно събрание\Снимки\2021 снимки\2021-05-05-20 Посещения в библ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06" cy="16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3D3">
        <w:rPr>
          <w:sz w:val="20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</w:t>
      </w:r>
      <w:r w:rsidR="00823319">
        <w:rPr>
          <w:sz w:val="28"/>
          <w:szCs w:val="28"/>
          <w:lang w:val="bg-BG"/>
        </w:rPr>
        <w:t xml:space="preserve"> </w:t>
      </w:r>
    </w:p>
    <w:p w:rsidR="00C448BD" w:rsidRDefault="00C448BD" w:rsidP="00C66ED6">
      <w:pPr>
        <w:jc w:val="both"/>
        <w:rPr>
          <w:sz w:val="28"/>
          <w:szCs w:val="28"/>
          <w:lang w:val="bg-BG"/>
        </w:rPr>
      </w:pPr>
    </w:p>
    <w:p w:rsidR="001E7366" w:rsidRPr="0053766D" w:rsidRDefault="001E7366" w:rsidP="00C66ED6">
      <w:pPr>
        <w:jc w:val="both"/>
        <w:rPr>
          <w:sz w:val="28"/>
          <w:szCs w:val="28"/>
          <w:lang w:val="bg-BG"/>
        </w:rPr>
      </w:pPr>
    </w:p>
    <w:p w:rsidR="00C66ED6" w:rsidRDefault="00C66ED6" w:rsidP="00C66ED6">
      <w:pPr>
        <w:jc w:val="both"/>
        <w:rPr>
          <w:rFonts w:eastAsia="Calibri"/>
          <w:b/>
          <w:sz w:val="28"/>
          <w:szCs w:val="28"/>
          <w:u w:val="single"/>
          <w:lang w:val="bg-BG"/>
        </w:rPr>
      </w:pPr>
      <w:r w:rsidRPr="003C3B51">
        <w:rPr>
          <w:rFonts w:eastAsia="Calibri"/>
          <w:b/>
          <w:sz w:val="28"/>
          <w:szCs w:val="28"/>
          <w:u w:val="single"/>
          <w:lang w:val="bg-BG"/>
        </w:rPr>
        <w:t xml:space="preserve">ГАЛЕРИЯ  </w:t>
      </w:r>
      <w:r w:rsidRPr="004F587D">
        <w:rPr>
          <w:rFonts w:eastAsia="Calibri"/>
          <w:b/>
          <w:sz w:val="28"/>
          <w:szCs w:val="28"/>
          <w:u w:val="single"/>
          <w:lang w:val="bg-BG"/>
        </w:rPr>
        <w:t>“</w:t>
      </w:r>
      <w:r w:rsidRPr="003C3B51">
        <w:rPr>
          <w:rFonts w:eastAsia="Calibri"/>
          <w:b/>
          <w:sz w:val="28"/>
          <w:szCs w:val="28"/>
          <w:u w:val="single"/>
          <w:lang w:val="bg-BG"/>
        </w:rPr>
        <w:t>А</w:t>
      </w:r>
      <w:r>
        <w:rPr>
          <w:rFonts w:eastAsia="Calibri"/>
          <w:b/>
          <w:sz w:val="28"/>
          <w:szCs w:val="28"/>
          <w:u w:val="single"/>
          <w:lang w:val="bg-BG"/>
        </w:rPr>
        <w:t>спарухово</w:t>
      </w:r>
      <w:r w:rsidRPr="003C3B51">
        <w:rPr>
          <w:rFonts w:eastAsia="Calibri"/>
          <w:b/>
          <w:sz w:val="28"/>
          <w:szCs w:val="28"/>
          <w:u w:val="single"/>
          <w:lang w:val="bg-BG"/>
        </w:rPr>
        <w:t xml:space="preserve"> АРТ”</w:t>
      </w:r>
    </w:p>
    <w:p w:rsidR="00C66ED6" w:rsidRDefault="00C66ED6" w:rsidP="002C468E">
      <w:pPr>
        <w:ind w:firstLine="708"/>
        <w:rPr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bg-BG"/>
        </w:rPr>
        <w:t xml:space="preserve">Откритата  в  2012г. </w:t>
      </w:r>
      <w:r>
        <w:rPr>
          <w:sz w:val="28"/>
          <w:szCs w:val="28"/>
          <w:lang w:val="ru-RU"/>
        </w:rPr>
        <w:t xml:space="preserve">Галерия   Галерист – Живко Дончев – скулптор, местен творец, който започна професионално разработване на тази дейност. </w:t>
      </w:r>
      <w:r w:rsidR="0023225F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ултурния</w:t>
      </w:r>
      <w:r w:rsidR="0023225F">
        <w:rPr>
          <w:sz w:val="28"/>
          <w:szCs w:val="28"/>
          <w:lang w:val="ru-RU"/>
        </w:rPr>
        <w:t>т афиш</w:t>
      </w:r>
      <w:r>
        <w:rPr>
          <w:sz w:val="28"/>
          <w:szCs w:val="28"/>
          <w:lang w:val="ru-RU"/>
        </w:rPr>
        <w:t xml:space="preserve"> на галерията </w:t>
      </w:r>
      <w:r w:rsidR="0023225F">
        <w:rPr>
          <w:sz w:val="28"/>
          <w:szCs w:val="28"/>
          <w:lang w:val="ru-RU"/>
        </w:rPr>
        <w:t xml:space="preserve"> за 2021г</w:t>
      </w:r>
      <w:r w:rsidR="004B2A81">
        <w:rPr>
          <w:sz w:val="28"/>
          <w:szCs w:val="28"/>
          <w:lang w:val="ru-RU"/>
        </w:rPr>
        <w:t xml:space="preserve"> </w:t>
      </w:r>
      <w:r w:rsidR="0023225F">
        <w:rPr>
          <w:sz w:val="28"/>
          <w:szCs w:val="28"/>
          <w:lang w:val="ru-RU"/>
        </w:rPr>
        <w:t>включва  и</w:t>
      </w:r>
      <w:r w:rsidRPr="002217C1">
        <w:rPr>
          <w:sz w:val="28"/>
          <w:szCs w:val="28"/>
          <w:lang w:val="ru-RU"/>
        </w:rPr>
        <w:t>зложби</w:t>
      </w:r>
      <w:r w:rsidR="0023225F">
        <w:rPr>
          <w:sz w:val="28"/>
          <w:szCs w:val="28"/>
          <w:lang w:val="ru-RU"/>
        </w:rPr>
        <w:t>те</w:t>
      </w:r>
      <w:r w:rsidR="004B2A81">
        <w:rPr>
          <w:sz w:val="28"/>
          <w:szCs w:val="28"/>
          <w:lang w:val="ru-RU"/>
        </w:rPr>
        <w:t>, представени хронологично</w:t>
      </w:r>
      <w:r w:rsidRPr="002217C1">
        <w:rPr>
          <w:sz w:val="28"/>
          <w:szCs w:val="28"/>
          <w:lang w:val="ru-RU"/>
        </w:rPr>
        <w:t xml:space="preserve">: </w:t>
      </w:r>
    </w:p>
    <w:p w:rsidR="0092401B" w:rsidRPr="004B2A81" w:rsidRDefault="004B2A81" w:rsidP="001E7366">
      <w:pPr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bg-BG" w:eastAsia="bg-BG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-480695</wp:posOffset>
            </wp:positionV>
            <wp:extent cx="2171700" cy="1619250"/>
            <wp:effectExtent l="19050" t="0" r="0" b="0"/>
            <wp:wrapSquare wrapText="bothSides"/>
            <wp:docPr id="11" name="Картина 6" descr="\\Serverlb\d\Obshta\ЧИТАЛИЩЕ\Отчетни събрания\2022 Отчетно изборно събрание\Снимки\2021 снимки\2021-04-26 Погледни нагор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lb\d\Obshta\ЧИТАЛИЩЕ\Отчетни събрания\2022 Отчетно изборно събрание\Снимки\2021 снимки\2021-04-26 Погледни нагоре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366">
        <w:rPr>
          <w:b/>
          <w:sz w:val="28"/>
          <w:szCs w:val="28"/>
          <w:lang w:val="ru-RU"/>
        </w:rPr>
        <w:t xml:space="preserve">                  </w:t>
      </w:r>
      <w:r>
        <w:rPr>
          <w:b/>
          <w:sz w:val="28"/>
          <w:szCs w:val="28"/>
          <w:lang w:val="ru-RU"/>
        </w:rPr>
        <w:t>«</w:t>
      </w:r>
      <w:r w:rsidR="0092401B" w:rsidRPr="004B2A81">
        <w:rPr>
          <w:b/>
          <w:sz w:val="28"/>
          <w:szCs w:val="28"/>
          <w:lang w:val="ru-RU"/>
        </w:rPr>
        <w:t>Погледни нагоре</w:t>
      </w:r>
      <w:r>
        <w:rPr>
          <w:b/>
          <w:sz w:val="28"/>
          <w:szCs w:val="28"/>
          <w:lang w:val="ru-RU"/>
        </w:rPr>
        <w:t>»</w:t>
      </w:r>
    </w:p>
    <w:p w:rsidR="00A20AFF" w:rsidRDefault="00A20AFF" w:rsidP="00A20AFF">
      <w:pPr>
        <w:ind w:left="360"/>
        <w:rPr>
          <w:sz w:val="28"/>
          <w:szCs w:val="28"/>
          <w:lang w:val="ru-RU"/>
        </w:rPr>
      </w:pPr>
    </w:p>
    <w:p w:rsidR="004B2A81" w:rsidRDefault="004B2A81" w:rsidP="00A20AFF">
      <w:pPr>
        <w:ind w:left="360"/>
        <w:rPr>
          <w:sz w:val="28"/>
          <w:szCs w:val="28"/>
          <w:lang w:val="ru-RU"/>
        </w:rPr>
      </w:pPr>
    </w:p>
    <w:p w:rsidR="004B2A81" w:rsidRDefault="004B2A81" w:rsidP="00A20AFF">
      <w:pPr>
        <w:ind w:left="360"/>
        <w:rPr>
          <w:sz w:val="28"/>
          <w:szCs w:val="28"/>
          <w:lang w:val="ru-RU"/>
        </w:rPr>
      </w:pPr>
    </w:p>
    <w:p w:rsidR="004B2A81" w:rsidRDefault="004B2A81" w:rsidP="00A20AFF">
      <w:pPr>
        <w:ind w:left="360"/>
        <w:rPr>
          <w:sz w:val="28"/>
          <w:szCs w:val="28"/>
          <w:lang w:val="ru-RU"/>
        </w:rPr>
      </w:pPr>
    </w:p>
    <w:p w:rsidR="004B2A81" w:rsidRPr="00A20AFF" w:rsidRDefault="001E7366" w:rsidP="00A20AFF">
      <w:pPr>
        <w:ind w:left="36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548004</wp:posOffset>
            </wp:positionH>
            <wp:positionV relativeFrom="paragraph">
              <wp:posOffset>6985</wp:posOffset>
            </wp:positionV>
            <wp:extent cx="2169795" cy="1629761"/>
            <wp:effectExtent l="19050" t="0" r="1905" b="0"/>
            <wp:wrapNone/>
            <wp:docPr id="12" name="Картина 7" descr="\\Serverlb\d\Obshta\ЧИТАЛИЩЕ\Отчетни събрания\2022 Отчетно изборно събрание\Снимки\2021 снимки\2021-06-08 Лято в библиотека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lb\d\Obshta\ЧИТАЛИЩЕ\Отчетни събрания\2022 Отчетно изборно събрание\Снимки\2021 снимки\2021-06-08 Лято в библиотеката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0" cy="163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92401B" w:rsidRPr="001E7366" w:rsidRDefault="001E7366" w:rsidP="001E7366">
      <w:pPr>
        <w:ind w:left="4248"/>
        <w:rPr>
          <w:sz w:val="28"/>
          <w:szCs w:val="28"/>
          <w:lang w:val="bg-BG"/>
        </w:rPr>
      </w:pPr>
      <w:r>
        <w:rPr>
          <w:sz w:val="28"/>
          <w:szCs w:val="28"/>
          <w:lang w:val="ru-RU"/>
        </w:rPr>
        <w:t xml:space="preserve">  </w:t>
      </w:r>
      <w:r w:rsidRPr="001E7366">
        <w:rPr>
          <w:sz w:val="28"/>
          <w:szCs w:val="28"/>
          <w:lang w:val="ru-RU"/>
        </w:rPr>
        <w:t>«</w:t>
      </w:r>
      <w:r w:rsidR="0092401B" w:rsidRPr="001E7366">
        <w:rPr>
          <w:b/>
          <w:sz w:val="28"/>
          <w:szCs w:val="28"/>
          <w:lang w:val="ru-RU"/>
        </w:rPr>
        <w:t>3D Пъзели в библиотеката</w:t>
      </w:r>
      <w:r w:rsidRPr="001E7366">
        <w:rPr>
          <w:b/>
          <w:sz w:val="28"/>
          <w:szCs w:val="28"/>
          <w:lang w:val="ru-RU"/>
        </w:rPr>
        <w:t>»</w:t>
      </w:r>
    </w:p>
    <w:p w:rsidR="00A20AFF" w:rsidRPr="000E7E5B" w:rsidRDefault="00A20AFF" w:rsidP="00A20AF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C448BD" w:rsidRDefault="00C448BD" w:rsidP="00C448BD">
      <w:pPr>
        <w:pStyle w:val="a5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C448BD">
      <w:pPr>
        <w:pStyle w:val="a5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C448BD">
      <w:pPr>
        <w:pStyle w:val="a5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163830</wp:posOffset>
            </wp:positionV>
            <wp:extent cx="2209800" cy="1657350"/>
            <wp:effectExtent l="19050" t="0" r="0" b="0"/>
            <wp:wrapNone/>
            <wp:docPr id="36" name="Картина 8" descr="\\Serverlb\d\Obshta\ЧИТАЛИЩЕ\Отчетни събрания\2022 Отчетно изборно събрание\Снимки\2021 снимки\2021-06-09 Изложба Наводнение БА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lb\d\Obshta\ЧИТАЛИЩЕ\Отчетни събрания\2022 Отчетно изборно събрание\Снимки\2021 снимки\2021-06-09 Изложба Наводнение БАН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366" w:rsidRDefault="001E7366" w:rsidP="001E7366">
      <w:pPr>
        <w:pStyle w:val="a5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      «</w:t>
      </w:r>
      <w:r w:rsidR="0092401B" w:rsidRPr="001E7366">
        <w:rPr>
          <w:rFonts w:ascii="Times New Roman" w:eastAsia="Times New Roman" w:hAnsi="Times New Roman"/>
          <w:b/>
          <w:sz w:val="28"/>
          <w:szCs w:val="28"/>
          <w:lang w:val="ru-RU"/>
        </w:rPr>
        <w:t>Бедствия и наводнения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>»</w:t>
      </w:r>
      <w:r w:rsidR="0092401B" w:rsidRPr="001E7366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</w:p>
    <w:p w:rsidR="0092401B" w:rsidRPr="001E7366" w:rsidRDefault="0092401B" w:rsidP="001E7366">
      <w:pPr>
        <w:pStyle w:val="a5"/>
        <w:ind w:left="1428" w:firstLine="696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1E7366">
        <w:rPr>
          <w:rFonts w:ascii="Times New Roman" w:eastAsia="Times New Roman" w:hAnsi="Times New Roman"/>
          <w:b/>
          <w:sz w:val="28"/>
          <w:szCs w:val="28"/>
          <w:lang w:val="ru-RU"/>
        </w:rPr>
        <w:t>– изложба БАН</w:t>
      </w:r>
    </w:p>
    <w:p w:rsidR="00A20AFF" w:rsidRPr="000E7E5B" w:rsidRDefault="00A20AFF" w:rsidP="00A20AF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bg-BG"/>
        </w:rPr>
      </w:pP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bg-BG"/>
        </w:rPr>
      </w:pP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175260</wp:posOffset>
            </wp:positionV>
            <wp:extent cx="2226945" cy="1676400"/>
            <wp:effectExtent l="19050" t="0" r="1905" b="0"/>
            <wp:wrapNone/>
            <wp:docPr id="14" name="Картина 9" descr="\\Serverlb\d\Obshta\ЧИТАЛИЩЕ\Отчетни събрания\2022 Отчетно изборно събрание\Снимки\2021 снимки\2021-09-01 Изложба Добавена реалност Септемвр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lb\d\Obshta\ЧИТАЛИЩЕ\Отчетни събрания\2022 Отчетно изборно събрание\Снимки\2021 снимки\2021-09-01 Изложба Добавена реалност Септември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bg-BG"/>
        </w:rPr>
      </w:pPr>
    </w:p>
    <w:p w:rsidR="001E7366" w:rsidRDefault="001E7366" w:rsidP="001E7366">
      <w:pPr>
        <w:ind w:left="3540" w:firstLine="708"/>
        <w:rPr>
          <w:b/>
          <w:sz w:val="28"/>
          <w:szCs w:val="28"/>
          <w:lang w:val="ru-RU"/>
        </w:rPr>
      </w:pPr>
    </w:p>
    <w:p w:rsidR="0092401B" w:rsidRPr="001E7366" w:rsidRDefault="001E7366" w:rsidP="001E7366">
      <w:pPr>
        <w:ind w:left="3540" w:firstLine="708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 w:rsidRPr="001E7366">
        <w:rPr>
          <w:b/>
          <w:sz w:val="28"/>
          <w:szCs w:val="28"/>
          <w:lang w:val="ru-RU"/>
        </w:rPr>
        <w:t>«</w:t>
      </w:r>
      <w:r w:rsidR="0092401B" w:rsidRPr="001E7366">
        <w:rPr>
          <w:b/>
          <w:sz w:val="28"/>
          <w:szCs w:val="28"/>
          <w:lang w:val="ru-RU"/>
        </w:rPr>
        <w:t>Добавена реалност</w:t>
      </w:r>
      <w:r w:rsidRPr="001E7366">
        <w:rPr>
          <w:b/>
          <w:sz w:val="28"/>
          <w:szCs w:val="28"/>
          <w:lang w:val="ru-RU"/>
        </w:rPr>
        <w:t>»</w:t>
      </w:r>
    </w:p>
    <w:p w:rsidR="00A20AFF" w:rsidRPr="000E7E5B" w:rsidRDefault="00A20AFF" w:rsidP="00A20AFF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108585</wp:posOffset>
            </wp:positionV>
            <wp:extent cx="1028700" cy="1981200"/>
            <wp:effectExtent l="19050" t="0" r="0" b="0"/>
            <wp:wrapNone/>
            <wp:docPr id="25" name="Картина 21" descr="\\Serverlb\d\Obshta\ЧИТАЛИЩЕ\Отчетни събрания\2022 Отчетно изборно събрание\Снимки\2021 снимки\2021-12-25 Изложба Галактика Декемвр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lb\d\Obshta\ЧИТАЛИЩЕ\Отчетни събрания\2022 Отчетно изборно събрание\Снимки\2021 снимки\2021-12-25 Изложба Галактика Декември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44" r="3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366" w:rsidRDefault="001E7366" w:rsidP="001E7366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E82982" w:rsidRPr="001E7366" w:rsidRDefault="00EA2467" w:rsidP="001E7366">
      <w:pPr>
        <w:pStyle w:val="a5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1E7366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E82982" w:rsidRPr="001E7366">
        <w:rPr>
          <w:rFonts w:ascii="Times New Roman" w:eastAsia="Times New Roman" w:hAnsi="Times New Roman"/>
          <w:b/>
          <w:sz w:val="28"/>
          <w:szCs w:val="28"/>
          <w:lang w:val="ru-RU"/>
        </w:rPr>
        <w:t>Изложба «25 години галактика»</w:t>
      </w:r>
    </w:p>
    <w:p w:rsidR="00E82982" w:rsidRDefault="00E82982" w:rsidP="00E82982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133350</wp:posOffset>
            </wp:positionV>
            <wp:extent cx="2208471" cy="1657350"/>
            <wp:effectExtent l="19050" t="0" r="1329" b="0"/>
            <wp:wrapNone/>
            <wp:docPr id="15" name="Картина 10" descr="\\Serverlb\d\Obshta\ЧИТАЛИЩЕ\Отчетни събрания\2022 Отчетно изборно събрание\Снимки\2021 снимки\2021-10-09 Изложба Рембранд Октомвр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lb\d\Obshta\ЧИТАЛИЩЕ\Отчетни събрания\2022 Отчетно изборно събрание\Снимки\2021 снимки\2021-10-09 Изложба Рембранд Октомври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02" cy="16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366" w:rsidRDefault="001E7366" w:rsidP="001E736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1E7366" w:rsidRDefault="001E7366" w:rsidP="001E7366">
      <w:pPr>
        <w:pStyle w:val="a5"/>
        <w:ind w:left="4260" w:firstLine="696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="0023225F" w:rsidRPr="00E82982">
        <w:rPr>
          <w:rFonts w:ascii="Times New Roman" w:hAnsi="Times New Roman"/>
          <w:b/>
          <w:sz w:val="28"/>
          <w:szCs w:val="28"/>
          <w:lang w:val="ru-RU"/>
        </w:rPr>
        <w:t>Факсимилета на Рембранд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C66ED6" w:rsidRPr="00E82982" w:rsidRDefault="0023225F" w:rsidP="001E7366">
      <w:pPr>
        <w:pStyle w:val="a5"/>
        <w:ind w:left="3552" w:firstLine="696"/>
        <w:rPr>
          <w:rFonts w:ascii="Times New Roman" w:hAnsi="Times New Roman"/>
          <w:b/>
          <w:sz w:val="28"/>
          <w:szCs w:val="28"/>
          <w:lang w:val="ru-RU"/>
        </w:rPr>
      </w:pPr>
      <w:r w:rsidRPr="00E82982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r w:rsidR="001E7366">
        <w:rPr>
          <w:rFonts w:ascii="Times New Roman" w:hAnsi="Times New Roman"/>
          <w:b/>
          <w:sz w:val="28"/>
          <w:szCs w:val="28"/>
          <w:lang w:val="ru-RU"/>
        </w:rPr>
        <w:t xml:space="preserve">           </w:t>
      </w:r>
      <w:r w:rsidRPr="00E82982">
        <w:rPr>
          <w:rFonts w:ascii="Times New Roman" w:hAnsi="Times New Roman"/>
          <w:b/>
          <w:sz w:val="28"/>
          <w:szCs w:val="28"/>
          <w:lang w:val="ru-RU"/>
        </w:rPr>
        <w:t>1част</w:t>
      </w:r>
    </w:p>
    <w:p w:rsidR="008B5605" w:rsidRPr="003A6788" w:rsidRDefault="008B5605" w:rsidP="008B5605">
      <w:pPr>
        <w:rPr>
          <w:b/>
          <w:sz w:val="28"/>
          <w:szCs w:val="28"/>
          <w:lang w:val="ru-RU"/>
        </w:rPr>
      </w:pPr>
      <w:r w:rsidRPr="003A6788">
        <w:rPr>
          <w:b/>
          <w:sz w:val="28"/>
          <w:szCs w:val="28"/>
          <w:lang w:val="ru-RU"/>
        </w:rPr>
        <w:lastRenderedPageBreak/>
        <w:t xml:space="preserve">Камерна сцена – </w:t>
      </w:r>
      <w:r w:rsidRPr="003A6788">
        <w:rPr>
          <w:sz w:val="28"/>
          <w:szCs w:val="28"/>
          <w:lang w:val="ru-RU"/>
        </w:rPr>
        <w:t>Поради наложените противоепид</w:t>
      </w:r>
      <w:r>
        <w:rPr>
          <w:sz w:val="28"/>
          <w:szCs w:val="28"/>
          <w:lang w:val="ru-RU"/>
        </w:rPr>
        <w:t>емиологични мерки почти всички културно-масови прояви на читалището бяха изнесен</w:t>
      </w:r>
      <w:r w:rsidR="00D33052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на открито – пред читалището, в Аспарухов парк, на Карантината</w:t>
      </w:r>
      <w:r w:rsidR="00B94D3D">
        <w:rPr>
          <w:sz w:val="28"/>
          <w:szCs w:val="28"/>
          <w:lang w:val="ru-RU"/>
        </w:rPr>
        <w:t>, сцена Раковина, празника на Тополи и др.</w:t>
      </w:r>
    </w:p>
    <w:p w:rsidR="008B5605" w:rsidRPr="002C468E" w:rsidRDefault="008B5605" w:rsidP="008B5605">
      <w:pPr>
        <w:ind w:firstLine="720"/>
        <w:jc w:val="both"/>
        <w:rPr>
          <w:rFonts w:eastAsia="Calibri"/>
          <w:sz w:val="22"/>
          <w:szCs w:val="28"/>
          <w:lang w:val="ru-RU"/>
        </w:rPr>
      </w:pPr>
    </w:p>
    <w:p w:rsidR="008B5605" w:rsidRPr="000143E1" w:rsidRDefault="008B5605" w:rsidP="008B5605">
      <w:pPr>
        <w:rPr>
          <w:b/>
          <w:bCs/>
          <w:sz w:val="28"/>
          <w:szCs w:val="28"/>
          <w:u w:val="single"/>
          <w:lang w:val="bg-BG"/>
        </w:rPr>
      </w:pPr>
      <w:r w:rsidRPr="000143E1">
        <w:rPr>
          <w:b/>
          <w:bCs/>
          <w:sz w:val="28"/>
          <w:szCs w:val="28"/>
          <w:u w:val="single"/>
          <w:lang w:val="bg-BG"/>
        </w:rPr>
        <w:t>ЛЮБИТЕЛСКО И ХУДОЖЕСТВЕНО ТВОРЧЕСТВО</w:t>
      </w:r>
    </w:p>
    <w:p w:rsidR="008B5605" w:rsidRPr="00172CDE" w:rsidRDefault="008B5605" w:rsidP="008B5605">
      <w:pPr>
        <w:rPr>
          <w:sz w:val="28"/>
          <w:szCs w:val="28"/>
          <w:u w:val="single"/>
          <w:lang w:val="bg-BG"/>
        </w:rPr>
      </w:pPr>
      <w:r w:rsidRPr="00172CDE">
        <w:rPr>
          <w:sz w:val="28"/>
          <w:szCs w:val="28"/>
          <w:u w:val="single"/>
          <w:lang w:val="bg-BG"/>
        </w:rPr>
        <w:t>ПОСТОЯННО ДЕЙСТВАЩИ КОЛЕКТИВИ И ШКОЛИ:</w:t>
      </w:r>
    </w:p>
    <w:p w:rsidR="008B5605" w:rsidRDefault="008B5605" w:rsidP="008B560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 w:rsidRPr="00382632">
        <w:rPr>
          <w:sz w:val="28"/>
          <w:szCs w:val="28"/>
          <w:lang w:val="bg-BG"/>
        </w:rPr>
        <w:t>ДТС„Аспаруховче” с ръководител</w:t>
      </w:r>
      <w:r>
        <w:rPr>
          <w:sz w:val="28"/>
          <w:szCs w:val="28"/>
          <w:lang w:val="bg-BG"/>
        </w:rPr>
        <w:t xml:space="preserve"> Мила Диянова</w:t>
      </w:r>
    </w:p>
    <w:p w:rsidR="008B5605" w:rsidRDefault="008B5605" w:rsidP="008B560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Школа по хип-хоп танци с преподавател Румяна Михова</w:t>
      </w:r>
    </w:p>
    <w:p w:rsidR="008B5605" w:rsidRPr="00382632" w:rsidRDefault="008B5605" w:rsidP="008B560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 w:rsidRPr="00382632">
        <w:rPr>
          <w:sz w:val="28"/>
          <w:szCs w:val="28"/>
          <w:lang w:val="bg-BG"/>
        </w:rPr>
        <w:t xml:space="preserve">Модерен балет „Делфин” с ръководител </w:t>
      </w:r>
      <w:r>
        <w:rPr>
          <w:sz w:val="28"/>
          <w:szCs w:val="28"/>
          <w:lang w:val="bg-BG"/>
        </w:rPr>
        <w:t>Христина Апостолова</w:t>
      </w:r>
    </w:p>
    <w:p w:rsidR="008B5605" w:rsidRDefault="008B5605" w:rsidP="008B5605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Школа по спортни танци – р-тел Герман Тепавичаров</w:t>
      </w:r>
    </w:p>
    <w:p w:rsidR="008B5605" w:rsidRPr="005542BC" w:rsidRDefault="008B5605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Школа по изобразително изкуство – преподавател Таня  </w:t>
      </w:r>
      <w:r w:rsidR="005542BC">
        <w:rPr>
          <w:rFonts w:ascii="Times New Roman" w:hAnsi="Times New Roman"/>
          <w:sz w:val="28"/>
          <w:szCs w:val="28"/>
          <w:lang w:val="bg-BG"/>
        </w:rPr>
        <w:t>Танчева</w:t>
      </w:r>
    </w:p>
    <w:p w:rsidR="005542BC" w:rsidRPr="00C448BD" w:rsidRDefault="005542BC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Театрална школа с ръководител Галя Тотева</w:t>
      </w:r>
    </w:p>
    <w:p w:rsidR="00C448BD" w:rsidRPr="005542BC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Школа по пиано с преподавател Екатерина Въ лева</w:t>
      </w:r>
    </w:p>
    <w:p w:rsidR="005542BC" w:rsidRPr="005542BC" w:rsidRDefault="005542BC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Школа по гайда и кавал – преподавател Драгни Драгнев</w:t>
      </w:r>
    </w:p>
    <w:p w:rsidR="00C448BD" w:rsidRPr="00C448BD" w:rsidRDefault="00C448BD" w:rsidP="00C448BD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5542BC">
        <w:rPr>
          <w:rFonts w:ascii="Times New Roman" w:hAnsi="Times New Roman"/>
          <w:sz w:val="28"/>
          <w:szCs w:val="28"/>
          <w:lang w:val="bg-BG"/>
        </w:rPr>
        <w:t>Школа по тамбура и народно пеене - преподавател Петя Драгнева</w:t>
      </w:r>
    </w:p>
    <w:p w:rsidR="008B5605" w:rsidRPr="00C448BD" w:rsidRDefault="005542BC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8B5605" w:rsidRPr="006026C3">
        <w:rPr>
          <w:rFonts w:ascii="Times New Roman" w:hAnsi="Times New Roman"/>
          <w:sz w:val="28"/>
          <w:szCs w:val="28"/>
          <w:lang w:val="bg-BG"/>
        </w:rPr>
        <w:t>Карате „Годжу-рю” с треньор Ангел Попов</w:t>
      </w:r>
    </w:p>
    <w:p w:rsidR="00C448BD" w:rsidRPr="00C448BD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Спортен клуб Триумф в сграда филиал</w:t>
      </w:r>
    </w:p>
    <w:p w:rsidR="00C448BD" w:rsidRPr="00C448BD" w:rsidRDefault="00C448BD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Клуб по шах – треньор Христо Ивелинов</w:t>
      </w:r>
    </w:p>
    <w:p w:rsidR="00C448BD" w:rsidRPr="00C448BD" w:rsidRDefault="002C468E" w:rsidP="008B5605">
      <w:pPr>
        <w:pStyle w:val="a5"/>
        <w:widowControl w:val="0"/>
        <w:numPr>
          <w:ilvl w:val="0"/>
          <w:numId w:val="5"/>
        </w:numPr>
        <w:jc w:val="both"/>
        <w:textAlignment w:val="baseline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227965</wp:posOffset>
            </wp:positionV>
            <wp:extent cx="3307080" cy="2073275"/>
            <wp:effectExtent l="19050" t="0" r="7620" b="0"/>
            <wp:wrapNone/>
            <wp:docPr id="24" name="Картина 20" descr="\\Serverlb\d\Obshta\ЧИТАЛИЩЕ\Отчетни събрания\2022 Отчетно изборно събрание\Снимки\2021 снимки\2021-12-24 Коледни тържества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lb\d\Obshta\ЧИТАЛИЩЕ\Отчетни събрания\2022 Отчетно изборно събрание\Снимки\2021 снимки\2021-12-24 Коледни тържества (1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227965</wp:posOffset>
            </wp:positionV>
            <wp:extent cx="2781300" cy="2085975"/>
            <wp:effectExtent l="19050" t="0" r="0" b="0"/>
            <wp:wrapNone/>
            <wp:docPr id="39" name="Картина 36" descr="\\Serverlb\d\Obshta\ЧИТАЛИЩЕ\Отчетни събрания\2022 Отчетно изборно събрание\Снимки\2021 снимки\2022-02-03 Театралн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erlb\d\Obshta\ЧИТАЛИЩЕ\Отчетни събрания\2022 Отчетно изборно събрание\Снимки\2021 снимки\2022-02-03 Театрална школ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8BD">
        <w:rPr>
          <w:rFonts w:ascii="Times New Roman" w:hAnsi="Times New Roman"/>
          <w:sz w:val="28"/>
          <w:szCs w:val="28"/>
          <w:lang w:val="bg-BG"/>
        </w:rPr>
        <w:t xml:space="preserve"> Клуб  по тенис с треньор Пламен Панайотов</w:t>
      </w:r>
    </w:p>
    <w:p w:rsidR="00E82982" w:rsidRDefault="00823319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</w:t>
      </w: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2C468E" w:rsidRDefault="002C468E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Театрална школа</w:t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  <w:t>Школа Хип Хоп</w:t>
      </w:r>
    </w:p>
    <w:p w:rsidR="00FE74A0" w:rsidRDefault="002C468E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  <w:r>
        <w:rPr>
          <w:b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118110</wp:posOffset>
            </wp:positionV>
            <wp:extent cx="2533650" cy="1695450"/>
            <wp:effectExtent l="19050" t="0" r="0" b="0"/>
            <wp:wrapNone/>
            <wp:docPr id="19" name="Картина 15" descr="\\Serverlb\d\Obshta\ЧИТАЛИЩЕ\Отчетни събрания\2022 Отчетно изборно събрание\Снимки\2021 снимки\2021-12-24 Коледни тържест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lb\d\Obshta\ЧИТАЛИЩЕ\Отчетни събрания\2022 Отчетно изборно събрание\Снимки\2021 снимки\2021-12-24 Коледни тържества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156210</wp:posOffset>
            </wp:positionV>
            <wp:extent cx="1428750" cy="1657350"/>
            <wp:effectExtent l="19050" t="0" r="0" b="0"/>
            <wp:wrapNone/>
            <wp:docPr id="26" name="Картина 22" descr="\\Serverlb\d\Obshta\ЧИТАЛИЩЕ\Отчетни събрания\2022 Отчетно изборно събрание\Снимки\2021 снимки\2021-08-13 Школа пиа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lb\d\Obshta\ЧИТАЛИЩЕ\Отчетни събрания\2022 Отчетно изборно събрание\Снимки\2021 снимки\2021-08-13 Школа пиано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2C468E" w:rsidRDefault="002C468E" w:rsidP="002C468E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  <w:t>Школа Пиано</w:t>
      </w: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FE74A0" w:rsidRDefault="00FE74A0" w:rsidP="00C448BD">
      <w:pPr>
        <w:widowControl w:val="0"/>
        <w:ind w:left="360"/>
        <w:jc w:val="both"/>
        <w:textAlignment w:val="baseline"/>
        <w:rPr>
          <w:b/>
          <w:sz w:val="28"/>
          <w:szCs w:val="28"/>
          <w:lang w:val="bg-BG"/>
        </w:rPr>
      </w:pPr>
    </w:p>
    <w:p w:rsidR="008B5605" w:rsidRPr="000E7E5B" w:rsidRDefault="008B5605" w:rsidP="008B5605">
      <w:pPr>
        <w:widowControl w:val="0"/>
        <w:jc w:val="both"/>
        <w:rPr>
          <w:b/>
          <w:sz w:val="28"/>
          <w:szCs w:val="28"/>
          <w:u w:val="single"/>
          <w:lang w:val="bg-BG"/>
        </w:rPr>
      </w:pPr>
      <w:r w:rsidRPr="000E7E5B">
        <w:rPr>
          <w:b/>
          <w:sz w:val="28"/>
          <w:szCs w:val="28"/>
          <w:u w:val="single"/>
          <w:lang w:val="bg-BG"/>
        </w:rPr>
        <w:lastRenderedPageBreak/>
        <w:t xml:space="preserve">  ХУДОЖЕСТВЕНА САМОДЕЙНОСТ</w:t>
      </w:r>
    </w:p>
    <w:p w:rsidR="005542BC" w:rsidRPr="005542BC" w:rsidRDefault="008B5605" w:rsidP="005542B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bg-BG"/>
        </w:rPr>
      </w:pPr>
      <w:r w:rsidRPr="00382632">
        <w:rPr>
          <w:sz w:val="28"/>
          <w:szCs w:val="28"/>
          <w:lang w:val="bg-BG"/>
        </w:rPr>
        <w:t>Фолклорн</w:t>
      </w:r>
      <w:r>
        <w:rPr>
          <w:sz w:val="28"/>
          <w:szCs w:val="28"/>
          <w:lang w:val="bg-BG"/>
        </w:rPr>
        <w:t xml:space="preserve">а формация”Авлига” с диригент Петя </w:t>
      </w:r>
      <w:r w:rsidRPr="00382632">
        <w:rPr>
          <w:sz w:val="28"/>
          <w:szCs w:val="28"/>
          <w:lang w:val="bg-BG"/>
        </w:rPr>
        <w:t>Василева</w:t>
      </w:r>
    </w:p>
    <w:p w:rsidR="005542BC" w:rsidRPr="00D33052" w:rsidRDefault="008B5605" w:rsidP="005542BC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 w:rsidRPr="00D33052">
        <w:rPr>
          <w:sz w:val="28"/>
          <w:szCs w:val="28"/>
          <w:lang w:val="ru-RU"/>
        </w:rPr>
        <w:t>Хор „Аспаруховски бриз”с диригент Катя Бончева</w:t>
      </w:r>
      <w:r w:rsidR="005542BC" w:rsidRPr="00D33052">
        <w:rPr>
          <w:sz w:val="28"/>
          <w:szCs w:val="28"/>
          <w:lang w:val="ru-RU"/>
        </w:rPr>
        <w:t xml:space="preserve"> </w:t>
      </w:r>
    </w:p>
    <w:p w:rsidR="008B5605" w:rsidRPr="00D33052" w:rsidRDefault="005542BC" w:rsidP="005542BC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 w:rsidRPr="00D33052">
        <w:rPr>
          <w:sz w:val="28"/>
          <w:szCs w:val="28"/>
          <w:lang w:val="ru-RU"/>
        </w:rPr>
        <w:t>Клуб „Мегдана” с ръководител Н.Николов</w:t>
      </w:r>
    </w:p>
    <w:p w:rsidR="005542BC" w:rsidRPr="00D33052" w:rsidRDefault="005542BC" w:rsidP="008B5605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ДВГ „Медени звънчета” – ръководител Петя Драгнева</w:t>
      </w:r>
    </w:p>
    <w:p w:rsidR="005542BC" w:rsidRPr="00D33052" w:rsidRDefault="005542BC" w:rsidP="008B5605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ЖВГ „Медени гласове” - ръководител Петя Драгнева</w:t>
      </w:r>
    </w:p>
    <w:p w:rsidR="005542BC" w:rsidRPr="00D33052" w:rsidRDefault="005542BC" w:rsidP="008B5605">
      <w:pPr>
        <w:pStyle w:val="a8"/>
        <w:numPr>
          <w:ilvl w:val="0"/>
          <w:numId w:val="4"/>
        </w:numPr>
        <w:overflowPunct w:val="0"/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Гайдарски оркестър /смесен –</w:t>
      </w:r>
      <w:r w:rsidRPr="005542B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ръководител Драгни Драгнев</w:t>
      </w:r>
    </w:p>
    <w:p w:rsidR="008B5605" w:rsidRDefault="00FE74A0" w:rsidP="002C468E">
      <w:pPr>
        <w:pStyle w:val="a8"/>
        <w:overflowPunct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1287144</wp:posOffset>
            </wp:positionV>
            <wp:extent cx="2647950" cy="1985963"/>
            <wp:effectExtent l="19050" t="0" r="0" b="0"/>
            <wp:wrapNone/>
            <wp:docPr id="37" name="Картина 16" descr="\\Serverlb\d\Obshta\Снимки\2021 снимки\2021-08-29 Авлига в  Топ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lb\d\Obshta\Снимки\2021 снимки\2021-08-29 Авлига в  Топол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2BC">
        <w:rPr>
          <w:sz w:val="28"/>
          <w:szCs w:val="28"/>
          <w:lang w:val="bg-BG"/>
        </w:rPr>
        <w:t xml:space="preserve">Участията бяха сравнително </w:t>
      </w:r>
      <w:r w:rsidR="00B94D3D">
        <w:rPr>
          <w:sz w:val="28"/>
          <w:szCs w:val="28"/>
          <w:lang w:val="bg-BG"/>
        </w:rPr>
        <w:t>прецизирани и съобразени с моментната ситуация, свързана с Ковид пандемията. Използвани бяха всички възможни начини за новогодишни и учебно завършващи продукции. Приключващите учебно-тв</w:t>
      </w:r>
      <w:r w:rsidR="00B71CBC">
        <w:rPr>
          <w:sz w:val="28"/>
          <w:szCs w:val="28"/>
          <w:lang w:val="bg-BG"/>
        </w:rPr>
        <w:t>о</w:t>
      </w:r>
      <w:r w:rsidR="00B94D3D">
        <w:rPr>
          <w:sz w:val="28"/>
          <w:szCs w:val="28"/>
          <w:lang w:val="bg-BG"/>
        </w:rPr>
        <w:t>рческата година са по-лесни, защото едни от задължителните сцени е тази на Аспарухово пее и танцува и сцена Раковина. Всичко това ще видите посредством снимките на екрана.</w:t>
      </w:r>
    </w:p>
    <w:p w:rsidR="00B71CBC" w:rsidRDefault="00823319" w:rsidP="00B94D3D">
      <w:pPr>
        <w:pStyle w:val="a8"/>
        <w:overflowPunct w:val="0"/>
        <w:autoSpaceDE w:val="0"/>
        <w:autoSpaceDN w:val="0"/>
        <w:adjustRightInd w:val="0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856230" cy="1738575"/>
            <wp:effectExtent l="19050" t="0" r="1270" b="0"/>
            <wp:docPr id="22" name="Картина 18" descr="\\Serverlb\d\Obshta\Снимки\2021 снимки\244747223_455218369201493_2029308078849518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lb\d\Obshta\Снимки\2021 снимки\244747223_455218369201493_202930807884951814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604" r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7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19" w:rsidRDefault="002C468E" w:rsidP="00C448BD">
      <w:pPr>
        <w:pStyle w:val="a8"/>
        <w:overflowPunct w:val="0"/>
        <w:autoSpaceDE w:val="0"/>
        <w:autoSpaceDN w:val="0"/>
        <w:adjustRightInd w:val="0"/>
        <w:jc w:val="right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151765</wp:posOffset>
            </wp:positionV>
            <wp:extent cx="3067050" cy="1981200"/>
            <wp:effectExtent l="19050" t="0" r="0" b="0"/>
            <wp:wrapNone/>
            <wp:docPr id="23" name="Картина 19" descr="\\Serverlb\d\Obshta\ЧИТАЛИЩЕ\Отчетни събрания\2022 Отчетно изборно събрание\Медени звън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lb\d\Obshta\ЧИТАЛИЩЕ\Отчетни събрания\2022 Отчетно изборно събрание\Медени звънчет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914" r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4A0"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226695</wp:posOffset>
            </wp:positionV>
            <wp:extent cx="2819400" cy="2114550"/>
            <wp:effectExtent l="19050" t="0" r="0" b="0"/>
            <wp:wrapNone/>
            <wp:docPr id="32" name="Картина 32" descr="\\Serverlb\d\Obshta\Снимки\2022 снимки\2022-03-03 Мост на хорото по целия свят\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lb\d\Obshta\Снимки\2022 снимки\2022-03-03 Мост на хорото по целия свят\DSCN00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A81" w:rsidRDefault="004B2A81" w:rsidP="00C448BD">
      <w:pPr>
        <w:pStyle w:val="a8"/>
        <w:overflowPunct w:val="0"/>
        <w:autoSpaceDE w:val="0"/>
        <w:autoSpaceDN w:val="0"/>
        <w:adjustRightInd w:val="0"/>
        <w:jc w:val="right"/>
        <w:rPr>
          <w:sz w:val="28"/>
          <w:szCs w:val="28"/>
          <w:lang w:val="bg-BG"/>
        </w:rPr>
      </w:pPr>
    </w:p>
    <w:p w:rsidR="00C448BD" w:rsidRPr="00B94D3D" w:rsidRDefault="00C448BD" w:rsidP="00C448BD">
      <w:pPr>
        <w:pStyle w:val="a8"/>
        <w:overflowPunct w:val="0"/>
        <w:autoSpaceDE w:val="0"/>
        <w:autoSpaceDN w:val="0"/>
        <w:adjustRightInd w:val="0"/>
        <w:jc w:val="right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5</w:t>
      </w:r>
    </w:p>
    <w:p w:rsidR="00E82982" w:rsidRDefault="00E82982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noProof/>
          <w:sz w:val="28"/>
          <w:szCs w:val="28"/>
          <w:u w:val="single"/>
          <w:lang w:val="bg-BG" w:eastAsia="bg-BG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69850</wp:posOffset>
            </wp:positionV>
            <wp:extent cx="2970530" cy="2228850"/>
            <wp:effectExtent l="19050" t="0" r="1270" b="0"/>
            <wp:wrapNone/>
            <wp:docPr id="42" name="Картина 23" descr="\\Serverlb\d\Obshta\ЧИТАЛИЩЕ\Отчетни събрания\2022 Отчетно изборно събрание\Снимки\2021 снимки\2021-12-24 Коледни тържест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lb\d\Obshta\ЧИТАЛИЩЕ\Отчетни събрания\2022 Отчетно изборно събрание\Снимки\2021 снимки\2021-12-24 Коледни тържества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noProof/>
          <w:sz w:val="28"/>
          <w:szCs w:val="28"/>
          <w:u w:val="single"/>
          <w:lang w:val="bg-BG" w:eastAsia="bg-BG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-1270</wp:posOffset>
            </wp:positionV>
            <wp:extent cx="1771650" cy="1847850"/>
            <wp:effectExtent l="19050" t="0" r="0" b="0"/>
            <wp:wrapNone/>
            <wp:docPr id="41" name="Картина 35" descr="\\Serverlb\d\Obshta\Снимки\2022 снимки\2022 рисуване\275372082_668980237861014_7856305613429721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erlb\d\Obshta\Снимки\2022 снимки\2022 рисуване\275372082_668980237861014_785630561342972168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2C468E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lastRenderedPageBreak/>
        <w:t>Аспарухово пее и танцува – 64 издание</w:t>
      </w: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noProof/>
          <w:sz w:val="28"/>
          <w:szCs w:val="28"/>
          <w:u w:val="single"/>
          <w:lang w:val="bg-BG" w:eastAsia="bg-BG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171450</wp:posOffset>
            </wp:positionV>
            <wp:extent cx="3086100" cy="2346325"/>
            <wp:effectExtent l="19050" t="0" r="0" b="0"/>
            <wp:wrapNone/>
            <wp:docPr id="29" name="Картина 25" descr="\\Serverlb\d\Obshta\ЧИТАЛИЩЕ\Отчетни събрания\2022 Отчетно изборно събрание\Снимки\2021 снимки\2021-06-11 АПТ 11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lb\d\Obshta\ЧИТАЛИЩЕ\Отчетни събрания\2022 Отчетно изборно събрание\Снимки\2021 снимки\2021-06-11 АПТ 11  (9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val="bg-BG" w:eastAsia="bg-BG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172084</wp:posOffset>
            </wp:positionV>
            <wp:extent cx="2969315" cy="2276475"/>
            <wp:effectExtent l="19050" t="0" r="2485" b="0"/>
            <wp:wrapNone/>
            <wp:docPr id="30" name="Картина 26" descr="\\Serverlb\d\Obshta\ЧИТАЛИЩЕ\Отчетни събрания\2022 Отчетно изборно събрание\Снимки\2021 снимки\2021-06-11 АПТ 11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lb\d\Obshta\ЧИТАЛИЩЕ\Отчетни събрания\2022 Отчетно изборно събрание\Снимки\2021 снимки\2021-06-11 АПТ 11  (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64" cy="22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noProof/>
          <w:sz w:val="28"/>
          <w:szCs w:val="28"/>
          <w:u w:val="single"/>
          <w:lang w:val="bg-BG" w:eastAsia="bg-BG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142876</wp:posOffset>
            </wp:positionV>
            <wp:extent cx="2962943" cy="2266950"/>
            <wp:effectExtent l="19050" t="0" r="8857" b="0"/>
            <wp:wrapNone/>
            <wp:docPr id="40" name="Картина 24" descr="\\Serverlb\d\Obshta\ЧИТАЛИЩЕ\Отчетни събрания\2022 Отчетно изборно събрание\Снимки\2021 снимки\2021-06-11 АПТ 11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lb\d\Obshta\ЧИТАЛИЩЕ\Отчетни събрания\2022 Отчетно изборно събрание\Снимки\2021 снимки\2021-06-11 АПТ 11  (6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08" cy="22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val="bg-BG" w:eastAsia="bg-BG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3396995</wp:posOffset>
            </wp:positionH>
            <wp:positionV relativeFrom="paragraph">
              <wp:posOffset>142875</wp:posOffset>
            </wp:positionV>
            <wp:extent cx="2990470" cy="2266950"/>
            <wp:effectExtent l="19050" t="0" r="380" b="0"/>
            <wp:wrapNone/>
            <wp:docPr id="31" name="Картина 27" descr="\\Serverlb\d\Obshta\ЧИТАЛИЩЕ\Отчетни събрания\2022 Отчетно изборно събрание\Снимки\2021 снимки\2021-06-11 АПТ 11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lb\d\Obshta\ЧИТАЛИЩЕ\Отчетни събрания\2022 Отчетно изборно събрание\Снимки\2021 снимки\2021-06-11 АПТ 11  (8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7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E82982" w:rsidRDefault="00E82982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E82982" w:rsidRDefault="00E82982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2C468E" w:rsidRDefault="002C468E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E82982" w:rsidRDefault="00E82982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</w:p>
    <w:p w:rsidR="008B5605" w:rsidRPr="00C206F4" w:rsidRDefault="008B5605" w:rsidP="00B94D3D">
      <w:pPr>
        <w:tabs>
          <w:tab w:val="left" w:pos="9072"/>
        </w:tabs>
        <w:ind w:right="-284"/>
        <w:jc w:val="both"/>
        <w:rPr>
          <w:b/>
          <w:sz w:val="28"/>
          <w:szCs w:val="28"/>
          <w:u w:val="single"/>
          <w:lang w:val="bg-BG"/>
        </w:rPr>
      </w:pPr>
      <w:r w:rsidRPr="00C206F4">
        <w:rPr>
          <w:b/>
          <w:sz w:val="28"/>
          <w:szCs w:val="28"/>
          <w:u w:val="single"/>
          <w:lang w:val="bg-BG"/>
        </w:rPr>
        <w:t>РАБОТА  ПО ПРОЕКТИ</w:t>
      </w:r>
    </w:p>
    <w:p w:rsidR="008B5605" w:rsidRDefault="008B5605" w:rsidP="002C468E">
      <w:pPr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Периодът, който отчитаме</w:t>
      </w:r>
      <w:r w:rsidR="005542BC">
        <w:rPr>
          <w:sz w:val="28"/>
          <w:szCs w:val="28"/>
          <w:lang w:val="bg-BG"/>
        </w:rPr>
        <w:t xml:space="preserve"> не</w:t>
      </w:r>
      <w:r>
        <w:rPr>
          <w:sz w:val="28"/>
          <w:szCs w:val="28"/>
          <w:lang w:val="bg-BG"/>
        </w:rPr>
        <w:t xml:space="preserve"> бе бл</w:t>
      </w:r>
      <w:r w:rsidR="005542BC">
        <w:rPr>
          <w:sz w:val="28"/>
          <w:szCs w:val="28"/>
          <w:lang w:val="bg-BG"/>
        </w:rPr>
        <w:t>агоприятен и наситен с проекти</w:t>
      </w:r>
      <w:r>
        <w:rPr>
          <w:sz w:val="28"/>
          <w:szCs w:val="28"/>
          <w:lang w:val="bg-BG"/>
        </w:rPr>
        <w:t xml:space="preserve">. </w:t>
      </w:r>
      <w:r w:rsidR="005542BC">
        <w:rPr>
          <w:sz w:val="28"/>
          <w:szCs w:val="28"/>
          <w:lang w:val="bg-BG"/>
        </w:rPr>
        <w:t xml:space="preserve">Наложените мерки и промени в начина на работа не ни възпря да кандидатстваме по Фонд Култура, Община Варна и да не спираме организацията и провеждането на ММФФ Аспарухово пее и танцува. Както и </w:t>
      </w:r>
      <w:r w:rsidR="002C468E">
        <w:rPr>
          <w:sz w:val="28"/>
          <w:szCs w:val="28"/>
          <w:lang w:val="bg-BG"/>
        </w:rPr>
        <w:t xml:space="preserve">спечелен проект„Българските библиотеки – съвременни центрове на четене и информираност” и участие в </w:t>
      </w:r>
      <w:r w:rsidR="00FE4E4A">
        <w:rPr>
          <w:sz w:val="28"/>
          <w:szCs w:val="28"/>
          <w:lang w:val="bg-BG"/>
        </w:rPr>
        <w:t>„ДАР – Дигитални алтернативи за развитие”</w:t>
      </w:r>
      <w:r w:rsidR="002C468E">
        <w:rPr>
          <w:sz w:val="28"/>
          <w:szCs w:val="28"/>
          <w:lang w:val="bg-BG"/>
        </w:rPr>
        <w:t xml:space="preserve">. </w:t>
      </w: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  <w:r>
        <w:rPr>
          <w:b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3121911</wp:posOffset>
            </wp:positionH>
            <wp:positionV relativeFrom="paragraph">
              <wp:posOffset>70473</wp:posOffset>
            </wp:positionV>
            <wp:extent cx="2966285" cy="1474986"/>
            <wp:effectExtent l="19050" t="0" r="5515" b="0"/>
            <wp:wrapNone/>
            <wp:docPr id="45" name="Картина 39" descr="\\Serverlb\d\Obshta\ЧИТАЛИЩЕ\Отчетни събрания\2022 Отчетно изборно събрание\Снимки\2021 снимки\2021-11-15 Срещи в ЗУУМ сред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lb\d\Obshta\ЧИТАЛИЩЕ\Отчетни събрания\2022 Отчетно изборно събрание\Снимки\2021 снимки\2021-11-15 Срещи в ЗУУМ среда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4" cy="14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69850</wp:posOffset>
            </wp:positionV>
            <wp:extent cx="3008630" cy="1475105"/>
            <wp:effectExtent l="19050" t="0" r="1270" b="0"/>
            <wp:wrapNone/>
            <wp:docPr id="44" name="Картина 38" descr="\\Serverlb\d\Obshta\ЧИТАЛИЩЕ\Отчетни събрания\2022 Отчетно изборно събрание\Снимки\2021 снимки\2021-11-15 Срещи в ЗУУМ сред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erverlb\d\Obshta\ЧИТАЛИЩЕ\Отчетни събрания\2022 Отчетно изборно събрание\Снимки\2021 снимки\2021-11-15 Срещи в ЗУУМ среда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FE4E4A" w:rsidRDefault="00FE4E4A" w:rsidP="002C468E">
      <w:pPr>
        <w:ind w:firstLine="708"/>
        <w:jc w:val="both"/>
        <w:rPr>
          <w:b/>
          <w:sz w:val="28"/>
          <w:szCs w:val="28"/>
          <w:lang w:val="bg-BG"/>
        </w:rPr>
      </w:pPr>
    </w:p>
    <w:p w:rsidR="00352763" w:rsidRDefault="00352763" w:rsidP="00352763">
      <w:pPr>
        <w:ind w:firstLine="360"/>
        <w:rPr>
          <w:sz w:val="28"/>
          <w:szCs w:val="28"/>
          <w:lang w:val="bg-BG"/>
        </w:rPr>
      </w:pPr>
      <w:r w:rsidRPr="00B94D3D">
        <w:rPr>
          <w:sz w:val="28"/>
          <w:szCs w:val="28"/>
          <w:lang w:val="bg-BG"/>
        </w:rPr>
        <w:lastRenderedPageBreak/>
        <w:t>Ед</w:t>
      </w:r>
      <w:r>
        <w:rPr>
          <w:sz w:val="28"/>
          <w:szCs w:val="28"/>
          <w:lang w:val="bg-BG"/>
        </w:rPr>
        <w:t xml:space="preserve">но от постиженията през 2021г. е успехът при кандидатстване </w:t>
      </w:r>
      <w:r w:rsidRPr="00D3305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одобрение на проект</w:t>
      </w:r>
      <w:r w:rsidRPr="00D3305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 w:eastAsia="bg-BG"/>
        </w:rPr>
        <w:t xml:space="preserve">МОРСКОСИНЬО на НЧ «Просвета 1927» </w:t>
      </w:r>
      <w:r w:rsidRPr="00D33052">
        <w:rPr>
          <w:sz w:val="28"/>
          <w:szCs w:val="28"/>
          <w:lang w:val="ru-RU"/>
        </w:rPr>
        <w:t xml:space="preserve">по процедура </w:t>
      </w:r>
      <w:r w:rsidRPr="00265964">
        <w:rPr>
          <w:sz w:val="28"/>
          <w:szCs w:val="28"/>
          <w:lang w:eastAsia="bg-BG"/>
        </w:rPr>
        <w:t>BG</w:t>
      </w:r>
      <w:r w:rsidRPr="00D33052">
        <w:rPr>
          <w:sz w:val="28"/>
          <w:szCs w:val="28"/>
          <w:lang w:val="ru-RU" w:eastAsia="bg-BG"/>
        </w:rPr>
        <w:t>14</w:t>
      </w:r>
      <w:r w:rsidRPr="00265964">
        <w:rPr>
          <w:sz w:val="28"/>
          <w:szCs w:val="28"/>
          <w:lang w:eastAsia="bg-BG"/>
        </w:rPr>
        <w:t>MFOP</w:t>
      </w:r>
      <w:r w:rsidRPr="00D33052">
        <w:rPr>
          <w:sz w:val="28"/>
          <w:szCs w:val="28"/>
          <w:lang w:val="ru-RU" w:eastAsia="bg-BG"/>
        </w:rPr>
        <w:t>001-4.053 - МИРГ ВБА мярка 3.1.1. Екологична и устойчива рибарска област</w:t>
      </w:r>
      <w:r>
        <w:rPr>
          <w:sz w:val="28"/>
          <w:szCs w:val="28"/>
          <w:lang w:val="ru-RU" w:eastAsia="bg-BG"/>
        </w:rPr>
        <w:t xml:space="preserve">, оперативна </w:t>
      </w:r>
      <w:r w:rsidRPr="00D33052">
        <w:rPr>
          <w:sz w:val="28"/>
          <w:szCs w:val="28"/>
          <w:lang w:val="ru-RU" w:eastAsia="bg-BG"/>
        </w:rPr>
        <w:t xml:space="preserve"> Прог</w:t>
      </w:r>
      <w:r>
        <w:rPr>
          <w:sz w:val="28"/>
          <w:szCs w:val="28"/>
          <w:lang w:val="ru-RU" w:eastAsia="bg-BG"/>
        </w:rPr>
        <w:t>рама за морско дело и рибарство.</w:t>
      </w:r>
      <w:r w:rsidRPr="00D33052">
        <w:rPr>
          <w:sz w:val="28"/>
          <w:szCs w:val="28"/>
          <w:lang w:val="ru-RU" w:eastAsia="bg-BG"/>
        </w:rPr>
        <w:t xml:space="preserve"> </w:t>
      </w:r>
      <w:r>
        <w:rPr>
          <w:sz w:val="28"/>
          <w:szCs w:val="28"/>
          <w:lang w:val="bg-BG" w:eastAsia="bg-BG"/>
        </w:rPr>
        <w:t>За съжаление още не сме подписали договора за проекта и искрено се надяваме да не отиде на вятъра трудът ни по писането, както и радостта от успеха. Очакваме неговата реализация през 2022г.</w:t>
      </w:r>
      <w:r>
        <w:rPr>
          <w:sz w:val="28"/>
          <w:szCs w:val="28"/>
          <w:lang w:val="bg-BG"/>
        </w:rPr>
        <w:t xml:space="preserve">        </w:t>
      </w:r>
    </w:p>
    <w:p w:rsidR="008B5605" w:rsidRPr="008B5605" w:rsidRDefault="008B5605" w:rsidP="00C448BD">
      <w:pPr>
        <w:rPr>
          <w:sz w:val="28"/>
          <w:szCs w:val="28"/>
          <w:lang w:val="bg-BG" w:eastAsia="bg-BG"/>
        </w:rPr>
      </w:pPr>
      <w:r>
        <w:rPr>
          <w:sz w:val="28"/>
          <w:szCs w:val="28"/>
          <w:lang w:val="bg-BG"/>
        </w:rPr>
        <w:t xml:space="preserve">                                                </w:t>
      </w:r>
    </w:p>
    <w:p w:rsidR="008B5605" w:rsidRPr="004F7EEA" w:rsidRDefault="008B5605" w:rsidP="008B5605">
      <w:pPr>
        <w:ind w:left="360"/>
        <w:rPr>
          <w:b/>
          <w:sz w:val="28"/>
          <w:szCs w:val="28"/>
          <w:u w:val="single"/>
          <w:lang w:val="bg-BG"/>
        </w:rPr>
      </w:pPr>
      <w:r w:rsidRPr="004F7EEA">
        <w:rPr>
          <w:b/>
          <w:sz w:val="28"/>
          <w:szCs w:val="28"/>
          <w:u w:val="single"/>
          <w:lang w:val="bg-BG"/>
        </w:rPr>
        <w:t>РЕМОНТНИ  ДЕЙНОСТИ</w:t>
      </w:r>
    </w:p>
    <w:p w:rsidR="008B5605" w:rsidRDefault="008B5605" w:rsidP="00FE4E4A">
      <w:pPr>
        <w:ind w:firstLine="36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Тези дейности винаги са приоритетни в работата на читалищното ръководство.</w:t>
      </w:r>
      <w:r w:rsidRPr="004F7EEA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Тъй като</w:t>
      </w:r>
      <w:r w:rsidRPr="004F7EEA">
        <w:rPr>
          <w:sz w:val="28"/>
          <w:szCs w:val="28"/>
          <w:lang w:val="bg-BG"/>
        </w:rPr>
        <w:t xml:space="preserve"> базата е голяма </w:t>
      </w:r>
      <w:r>
        <w:rPr>
          <w:sz w:val="28"/>
          <w:szCs w:val="28"/>
          <w:lang w:val="bg-BG"/>
        </w:rPr>
        <w:t>и през изминалите</w:t>
      </w:r>
      <w:r w:rsidRPr="004F7EEA">
        <w:rPr>
          <w:sz w:val="28"/>
          <w:szCs w:val="28"/>
          <w:lang w:val="bg-BG"/>
        </w:rPr>
        <w:t xml:space="preserve"> годин</w:t>
      </w:r>
      <w:r>
        <w:rPr>
          <w:sz w:val="28"/>
          <w:szCs w:val="28"/>
          <w:lang w:val="bg-BG"/>
        </w:rPr>
        <w:t>и Настоятелството</w:t>
      </w:r>
      <w:r w:rsidRPr="004F7EEA">
        <w:rPr>
          <w:sz w:val="28"/>
          <w:szCs w:val="28"/>
          <w:lang w:val="bg-BG"/>
        </w:rPr>
        <w:t>, непрекъснато търси възможности за  допълнително финансиране от Община Варна</w:t>
      </w:r>
      <w:r w:rsidR="00B94D3D">
        <w:rPr>
          <w:sz w:val="28"/>
          <w:szCs w:val="28"/>
          <w:lang w:val="bg-BG"/>
        </w:rPr>
        <w:t xml:space="preserve">, </w:t>
      </w:r>
      <w:r w:rsidRPr="004F7EEA">
        <w:rPr>
          <w:sz w:val="28"/>
          <w:szCs w:val="28"/>
          <w:lang w:val="bg-BG"/>
        </w:rPr>
        <w:t xml:space="preserve"> М</w:t>
      </w:r>
      <w:r w:rsidR="00B94D3D">
        <w:rPr>
          <w:sz w:val="28"/>
          <w:szCs w:val="28"/>
          <w:lang w:val="bg-BG"/>
        </w:rPr>
        <w:t xml:space="preserve">К или различни проекти и програми </w:t>
      </w:r>
      <w:r w:rsidRPr="004F7EEA">
        <w:rPr>
          <w:sz w:val="28"/>
          <w:szCs w:val="28"/>
          <w:lang w:val="bg-BG"/>
        </w:rPr>
        <w:t xml:space="preserve">за ремонтни дейности. И през </w:t>
      </w:r>
      <w:r>
        <w:rPr>
          <w:sz w:val="28"/>
          <w:szCs w:val="28"/>
          <w:lang w:val="bg-BG"/>
        </w:rPr>
        <w:t xml:space="preserve">този период </w:t>
      </w:r>
      <w:r w:rsidRPr="004F7EEA">
        <w:rPr>
          <w:sz w:val="28"/>
          <w:szCs w:val="28"/>
          <w:lang w:val="bg-BG"/>
        </w:rPr>
        <w:t xml:space="preserve">Настоятелството обръщаше внимание  главно на мениджърското отношение към стопанисване на читалищната собственост  и всички обстоятелства произлизащи от това.  </w:t>
      </w:r>
    </w:p>
    <w:p w:rsidR="008B5605" w:rsidRDefault="00B94D3D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Неосъществения ремонт</w:t>
      </w:r>
      <w:r w:rsidR="008B5605">
        <w:rPr>
          <w:sz w:val="28"/>
          <w:szCs w:val="28"/>
          <w:lang w:val="bg-BG"/>
        </w:rPr>
        <w:t xml:space="preserve"> през</w:t>
      </w:r>
      <w:r>
        <w:rPr>
          <w:sz w:val="28"/>
          <w:szCs w:val="28"/>
          <w:lang w:val="bg-BG"/>
        </w:rPr>
        <w:t xml:space="preserve"> периода и годините преди това, не малко на брой</w:t>
      </w:r>
      <w:r w:rsidR="008B5605">
        <w:rPr>
          <w:sz w:val="28"/>
          <w:szCs w:val="28"/>
          <w:lang w:val="bg-BG"/>
        </w:rPr>
        <w:t xml:space="preserve"> остава ремонтът на  КИНОСАЛОНА.</w:t>
      </w:r>
      <w:r>
        <w:rPr>
          <w:sz w:val="28"/>
          <w:szCs w:val="28"/>
          <w:lang w:val="bg-BG"/>
        </w:rPr>
        <w:t xml:space="preserve"> Но това е болезнена тема!!</w:t>
      </w:r>
    </w:p>
    <w:p w:rsidR="008B5605" w:rsidRPr="000143E1" w:rsidRDefault="008B5605" w:rsidP="008B5605">
      <w:pPr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В</w:t>
      </w:r>
      <w:r w:rsidRPr="00634877">
        <w:rPr>
          <w:b/>
          <w:sz w:val="28"/>
          <w:szCs w:val="28"/>
          <w:u w:val="single"/>
          <w:lang w:val="bg-BG"/>
        </w:rPr>
        <w:t>заимоотношенията с</w:t>
      </w:r>
      <w:r w:rsidRPr="00634877">
        <w:rPr>
          <w:sz w:val="28"/>
          <w:szCs w:val="28"/>
          <w:u w:val="single"/>
          <w:lang w:val="bg-BG"/>
        </w:rPr>
        <w:t xml:space="preserve"> </w:t>
      </w:r>
      <w:r>
        <w:rPr>
          <w:b/>
          <w:sz w:val="28"/>
          <w:szCs w:val="28"/>
          <w:u w:val="single"/>
          <w:lang w:val="bg-BG"/>
        </w:rPr>
        <w:t>ползвателите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на читалището и през тези три години се градяха на основа - 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диалогичност и взаимопомощ</w:t>
      </w:r>
      <w:r w:rsidRPr="000143E1">
        <w:rPr>
          <w:sz w:val="28"/>
          <w:szCs w:val="28"/>
          <w:lang w:val="bg-BG"/>
        </w:rPr>
        <w:t xml:space="preserve">. </w:t>
      </w:r>
      <w:r>
        <w:rPr>
          <w:sz w:val="28"/>
          <w:szCs w:val="28"/>
          <w:lang w:val="bg-BG"/>
        </w:rPr>
        <w:t>Нашите самодейци, учащи и възрастни, читатели и други ползватели, винаги са били много отговорни по отношение стопанисването на помещенията, които  ползват.  Ч</w:t>
      </w:r>
      <w:r w:rsidRPr="000143E1">
        <w:rPr>
          <w:sz w:val="28"/>
          <w:szCs w:val="28"/>
          <w:lang w:val="bg-BG"/>
        </w:rPr>
        <w:t xml:space="preserve">италищното ръководство </w:t>
      </w:r>
      <w:r>
        <w:rPr>
          <w:sz w:val="28"/>
          <w:szCs w:val="28"/>
          <w:lang w:val="bg-BG"/>
        </w:rPr>
        <w:t xml:space="preserve">има непопроменящо се и активно отношение към  ползването и поддържането на сградния фонд на читалището </w:t>
      </w:r>
      <w:r w:rsidRPr="000143E1">
        <w:rPr>
          <w:sz w:val="28"/>
          <w:szCs w:val="28"/>
          <w:lang w:val="bg-BG"/>
        </w:rPr>
        <w:t xml:space="preserve">и </w:t>
      </w:r>
      <w:r>
        <w:rPr>
          <w:sz w:val="28"/>
          <w:szCs w:val="28"/>
          <w:lang w:val="bg-BG"/>
        </w:rPr>
        <w:t>приходящите площи</w:t>
      </w:r>
      <w:r w:rsidRPr="000143E1">
        <w:rPr>
          <w:sz w:val="28"/>
          <w:szCs w:val="28"/>
          <w:lang w:val="bg-BG"/>
        </w:rPr>
        <w:t xml:space="preserve">. </w:t>
      </w:r>
      <w:r>
        <w:rPr>
          <w:sz w:val="28"/>
          <w:szCs w:val="28"/>
          <w:lang w:val="bg-BG"/>
        </w:rPr>
        <w:t xml:space="preserve">Всяка година 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излизат различни </w:t>
      </w:r>
      <w:r w:rsidRPr="000143E1">
        <w:rPr>
          <w:sz w:val="28"/>
          <w:szCs w:val="28"/>
          <w:lang w:val="bg-BG"/>
        </w:rPr>
        <w:t xml:space="preserve"> проблеми.</w:t>
      </w:r>
      <w:r>
        <w:rPr>
          <w:sz w:val="28"/>
          <w:szCs w:val="28"/>
          <w:lang w:val="bg-BG"/>
        </w:rPr>
        <w:t xml:space="preserve"> Още веднъж подчертавам, че идеята да се ползват самостоятелно отделни помещения в сградата, не само за типични, а подходящи и актуални читалищни дейности, е за да се стопанисва сградата и да се запази от изоставяне и разрушаване. Затова при подборът на   организации, ползващи сградата е първо да бъдат добри стопани и дейността, която извършват</w:t>
      </w:r>
      <w:r w:rsidRPr="000143E1">
        <w:rPr>
          <w:sz w:val="28"/>
          <w:szCs w:val="28"/>
          <w:lang w:val="bg-BG"/>
        </w:rPr>
        <w:t xml:space="preserve"> да</w:t>
      </w:r>
      <w:r>
        <w:rPr>
          <w:sz w:val="28"/>
          <w:szCs w:val="28"/>
          <w:lang w:val="bg-BG"/>
        </w:rPr>
        <w:t xml:space="preserve"> не противоречи на закона и добрия морали да </w:t>
      </w:r>
      <w:r w:rsidRPr="000143E1">
        <w:rPr>
          <w:sz w:val="28"/>
          <w:szCs w:val="28"/>
          <w:lang w:val="bg-BG"/>
        </w:rPr>
        <w:t xml:space="preserve"> е полезна за хората от квартала.</w:t>
      </w:r>
    </w:p>
    <w:p w:rsidR="008B5605" w:rsidRPr="000143E1" w:rsidRDefault="008B5605" w:rsidP="008B5605">
      <w:pPr>
        <w:ind w:left="435"/>
        <w:jc w:val="both"/>
        <w:rPr>
          <w:sz w:val="28"/>
          <w:szCs w:val="28"/>
          <w:lang w:val="bg-BG"/>
        </w:rPr>
      </w:pPr>
      <w:r w:rsidRPr="000143E1">
        <w:rPr>
          <w:sz w:val="28"/>
          <w:szCs w:val="28"/>
          <w:lang w:val="bg-BG"/>
        </w:rPr>
        <w:t>Уважаеми дами и господа,</w:t>
      </w:r>
    </w:p>
    <w:p w:rsidR="008B5605" w:rsidRPr="000143E1" w:rsidRDefault="008B5605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В пълната си със събития история  нашето читалище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е било и ще бъде достоен представител на </w:t>
      </w:r>
      <w:r w:rsidRPr="000143E1">
        <w:rPr>
          <w:sz w:val="28"/>
          <w:szCs w:val="28"/>
          <w:lang w:val="bg-BG"/>
        </w:rPr>
        <w:t>местната общност</w:t>
      </w:r>
      <w:r>
        <w:rPr>
          <w:sz w:val="28"/>
          <w:szCs w:val="28"/>
          <w:lang w:val="bg-BG"/>
        </w:rPr>
        <w:t>, търсещ, намиращ и съхраняващ българската култура</w:t>
      </w:r>
      <w:r w:rsidRPr="000143E1">
        <w:rPr>
          <w:sz w:val="28"/>
          <w:szCs w:val="28"/>
          <w:lang w:val="bg-BG"/>
        </w:rPr>
        <w:t>.</w:t>
      </w:r>
      <w:r>
        <w:rPr>
          <w:sz w:val="28"/>
          <w:szCs w:val="28"/>
          <w:lang w:val="bg-BG"/>
        </w:rPr>
        <w:t xml:space="preserve"> Н</w:t>
      </w:r>
      <w:r w:rsidRPr="000143E1">
        <w:rPr>
          <w:sz w:val="28"/>
          <w:szCs w:val="28"/>
          <w:lang w:val="bg-BG"/>
        </w:rPr>
        <w:t>ашата цел</w:t>
      </w:r>
      <w:r>
        <w:rPr>
          <w:sz w:val="28"/>
          <w:szCs w:val="28"/>
          <w:lang w:val="bg-BG"/>
        </w:rPr>
        <w:t>, както и на предшествен</w:t>
      </w:r>
      <w:r w:rsidRPr="000143E1">
        <w:rPr>
          <w:sz w:val="28"/>
          <w:szCs w:val="28"/>
          <w:lang w:val="bg-BG"/>
        </w:rPr>
        <w:t>иците ни е то да бъде използвано не само като място за събиране на хора с общи интереси в областта на изкуството, а и като доброволно сдружение на активни граждани,</w:t>
      </w:r>
      <w:r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>за да изпълнява по широки и по отговорни социални функции в помощ на населението.</w:t>
      </w:r>
      <w:r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 xml:space="preserve">За да бъде </w:t>
      </w:r>
      <w:r>
        <w:rPr>
          <w:sz w:val="28"/>
          <w:szCs w:val="28"/>
          <w:lang w:val="bg-BG"/>
        </w:rPr>
        <w:t>по-търсена</w:t>
      </w:r>
      <w:r w:rsidRPr="000143E1">
        <w:rPr>
          <w:sz w:val="28"/>
          <w:szCs w:val="28"/>
          <w:lang w:val="bg-BG"/>
        </w:rPr>
        <w:t xml:space="preserve"> нашата дейност, е необходимо да разширяваме кръга от ползватели на читалищна</w:t>
      </w:r>
      <w:r>
        <w:rPr>
          <w:sz w:val="28"/>
          <w:szCs w:val="28"/>
          <w:lang w:val="bg-BG"/>
        </w:rPr>
        <w:t xml:space="preserve">та дейност и на читалищните </w:t>
      </w:r>
      <w:r w:rsidRPr="000143E1">
        <w:rPr>
          <w:sz w:val="28"/>
          <w:szCs w:val="28"/>
          <w:lang w:val="bg-BG"/>
        </w:rPr>
        <w:t>услуги, непрекъснато да повишаваме компетентността</w:t>
      </w:r>
      <w:r>
        <w:rPr>
          <w:sz w:val="28"/>
          <w:szCs w:val="28"/>
          <w:lang w:val="bg-BG"/>
        </w:rPr>
        <w:t xml:space="preserve"> и професионализма</w:t>
      </w:r>
      <w:r w:rsidRPr="000143E1">
        <w:rPr>
          <w:sz w:val="28"/>
          <w:szCs w:val="28"/>
          <w:lang w:val="bg-BG"/>
        </w:rPr>
        <w:t xml:space="preserve"> на </w:t>
      </w:r>
      <w:r w:rsidRPr="000143E1">
        <w:rPr>
          <w:sz w:val="28"/>
          <w:szCs w:val="28"/>
          <w:lang w:val="bg-BG"/>
        </w:rPr>
        <w:lastRenderedPageBreak/>
        <w:t xml:space="preserve">читалищният екип, </w:t>
      </w:r>
      <w:r>
        <w:rPr>
          <w:sz w:val="28"/>
          <w:szCs w:val="28"/>
          <w:lang w:val="bg-BG"/>
        </w:rPr>
        <w:t xml:space="preserve">да </w:t>
      </w:r>
      <w:r w:rsidRPr="000143E1">
        <w:rPr>
          <w:sz w:val="28"/>
          <w:szCs w:val="28"/>
          <w:lang w:val="bg-BG"/>
        </w:rPr>
        <w:t>използва</w:t>
      </w:r>
      <w:r>
        <w:rPr>
          <w:sz w:val="28"/>
          <w:szCs w:val="28"/>
          <w:lang w:val="bg-BG"/>
        </w:rPr>
        <w:t>ме максимално</w:t>
      </w:r>
      <w:r w:rsidRPr="000143E1">
        <w:rPr>
          <w:sz w:val="28"/>
          <w:szCs w:val="28"/>
          <w:lang w:val="bg-BG"/>
        </w:rPr>
        <w:t xml:space="preserve"> възможностите на информационн</w:t>
      </w:r>
      <w:r>
        <w:rPr>
          <w:sz w:val="28"/>
          <w:szCs w:val="28"/>
          <w:lang w:val="bg-BG"/>
        </w:rPr>
        <w:t>ите технологии, да привличаме съ</w:t>
      </w:r>
      <w:r w:rsidRPr="000143E1">
        <w:rPr>
          <w:sz w:val="28"/>
          <w:szCs w:val="28"/>
          <w:lang w:val="bg-BG"/>
        </w:rPr>
        <w:t>мишленици</w:t>
      </w:r>
      <w:r>
        <w:rPr>
          <w:sz w:val="28"/>
          <w:szCs w:val="28"/>
          <w:lang w:val="bg-BG"/>
        </w:rPr>
        <w:t>,</w:t>
      </w:r>
      <w:r w:rsidRPr="000143E1">
        <w:rPr>
          <w:sz w:val="28"/>
          <w:szCs w:val="28"/>
          <w:lang w:val="bg-BG"/>
        </w:rPr>
        <w:t xml:space="preserve"> дарители</w:t>
      </w:r>
      <w:r>
        <w:rPr>
          <w:sz w:val="28"/>
          <w:szCs w:val="28"/>
          <w:lang w:val="bg-BG"/>
        </w:rPr>
        <w:t>, доброволци,</w:t>
      </w:r>
      <w:r w:rsidRPr="00106954"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>и</w:t>
      </w:r>
      <w:r>
        <w:rPr>
          <w:sz w:val="28"/>
          <w:szCs w:val="28"/>
          <w:lang w:val="bg-BG"/>
        </w:rPr>
        <w:t xml:space="preserve"> много и нови приятели</w:t>
      </w:r>
      <w:r w:rsidRPr="000143E1">
        <w:rPr>
          <w:sz w:val="28"/>
          <w:szCs w:val="28"/>
          <w:lang w:val="bg-BG"/>
        </w:rPr>
        <w:t xml:space="preserve">. </w:t>
      </w:r>
    </w:p>
    <w:p w:rsidR="008B5605" w:rsidRDefault="008B5605" w:rsidP="008B5605">
      <w:pPr>
        <w:jc w:val="both"/>
        <w:rPr>
          <w:sz w:val="28"/>
          <w:szCs w:val="28"/>
          <w:lang w:val="bg-BG"/>
        </w:rPr>
      </w:pPr>
      <w:r w:rsidRPr="000143E1">
        <w:rPr>
          <w:sz w:val="28"/>
          <w:szCs w:val="28"/>
          <w:lang w:val="bg-BG"/>
        </w:rPr>
        <w:t xml:space="preserve">    И в заключение, позволе</w:t>
      </w:r>
      <w:r>
        <w:rPr>
          <w:sz w:val="28"/>
          <w:szCs w:val="28"/>
          <w:lang w:val="bg-BG"/>
        </w:rPr>
        <w:t>те ми да благодаря на художествените ръководители,</w:t>
      </w:r>
      <w:r w:rsidRPr="000143E1">
        <w:rPr>
          <w:sz w:val="28"/>
          <w:szCs w:val="28"/>
          <w:lang w:val="bg-BG"/>
        </w:rPr>
        <w:t xml:space="preserve"> възпитаниците и</w:t>
      </w:r>
      <w:r>
        <w:rPr>
          <w:sz w:val="28"/>
          <w:szCs w:val="28"/>
          <w:lang w:val="bg-BG"/>
        </w:rPr>
        <w:t xml:space="preserve"> </w:t>
      </w:r>
      <w:r w:rsidRPr="000143E1">
        <w:rPr>
          <w:sz w:val="28"/>
          <w:szCs w:val="28"/>
          <w:lang w:val="bg-BG"/>
        </w:rPr>
        <w:t>самодейците за успехите им, на наемателите за съвместната ни работа</w:t>
      </w:r>
      <w:r>
        <w:rPr>
          <w:sz w:val="28"/>
          <w:szCs w:val="28"/>
          <w:lang w:val="bg-BG"/>
        </w:rPr>
        <w:t>, на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Община Варна Дирекция Култура, специално на  районната администрация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район </w:t>
      </w:r>
      <w:r w:rsidRPr="000143E1">
        <w:rPr>
          <w:sz w:val="28"/>
          <w:szCs w:val="28"/>
          <w:lang w:val="bg-BG"/>
        </w:rPr>
        <w:t xml:space="preserve">Аспарухово </w:t>
      </w:r>
      <w:r>
        <w:rPr>
          <w:sz w:val="28"/>
          <w:szCs w:val="28"/>
          <w:lang w:val="bg-BG"/>
        </w:rPr>
        <w:t>и лично на кмета г-н Ивайло Маринов, че са винаги до нас при всички</w:t>
      </w:r>
      <w:r w:rsidRPr="000143E1">
        <w:rPr>
          <w:sz w:val="28"/>
          <w:szCs w:val="28"/>
          <w:lang w:val="bg-BG"/>
        </w:rPr>
        <w:t xml:space="preserve"> с</w:t>
      </w:r>
      <w:r>
        <w:rPr>
          <w:sz w:val="28"/>
          <w:szCs w:val="28"/>
          <w:lang w:val="bg-BG"/>
        </w:rPr>
        <w:t>итуации</w:t>
      </w:r>
      <w:r w:rsidRPr="000143E1">
        <w:rPr>
          <w:sz w:val="28"/>
          <w:szCs w:val="28"/>
          <w:lang w:val="bg-BG"/>
        </w:rPr>
        <w:t>, на дари</w:t>
      </w:r>
      <w:r>
        <w:rPr>
          <w:sz w:val="28"/>
          <w:szCs w:val="28"/>
          <w:lang w:val="bg-BG"/>
        </w:rPr>
        <w:t>те</w:t>
      </w:r>
      <w:r w:rsidRPr="000143E1">
        <w:rPr>
          <w:sz w:val="28"/>
          <w:szCs w:val="28"/>
          <w:lang w:val="bg-BG"/>
        </w:rPr>
        <w:t xml:space="preserve">лите и спомоществователите, </w:t>
      </w:r>
      <w:r>
        <w:rPr>
          <w:sz w:val="28"/>
          <w:szCs w:val="28"/>
          <w:lang w:val="bg-BG"/>
        </w:rPr>
        <w:t>на всички,</w:t>
      </w:r>
      <w:r w:rsidRPr="000143E1">
        <w:rPr>
          <w:sz w:val="28"/>
          <w:szCs w:val="28"/>
          <w:lang w:val="bg-BG"/>
        </w:rPr>
        <w:t xml:space="preserve"> които ни помагат да </w:t>
      </w:r>
      <w:r>
        <w:rPr>
          <w:sz w:val="28"/>
          <w:szCs w:val="28"/>
          <w:lang w:val="bg-BG"/>
        </w:rPr>
        <w:t>осъществяваме</w:t>
      </w:r>
      <w:r w:rsidRPr="000143E1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идеите си</w:t>
      </w:r>
      <w:r w:rsidRPr="000143E1">
        <w:rPr>
          <w:sz w:val="28"/>
          <w:szCs w:val="28"/>
          <w:lang w:val="bg-BG"/>
        </w:rPr>
        <w:t>.</w:t>
      </w:r>
    </w:p>
    <w:p w:rsidR="008B5605" w:rsidRDefault="008B5605" w:rsidP="008B5605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Накрая пожелавам на всички нас, здраве, творческа енергия, много работа, много нови инициативи и много признания за общия ни труд.</w:t>
      </w:r>
    </w:p>
    <w:p w:rsidR="008B5605" w:rsidRPr="000143E1" w:rsidRDefault="008B5605" w:rsidP="008B5605">
      <w:pPr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bg-BG"/>
        </w:rPr>
        <w:t>БЛАГОДАРЯ ЗА ВНИМАНИЕТО!</w:t>
      </w:r>
    </w:p>
    <w:p w:rsidR="008B5605" w:rsidRPr="000143E1" w:rsidRDefault="008B5605" w:rsidP="008B5605">
      <w:pPr>
        <w:jc w:val="both"/>
        <w:rPr>
          <w:b/>
          <w:bCs/>
          <w:sz w:val="28"/>
          <w:szCs w:val="28"/>
          <w:lang w:val="ru-RU"/>
        </w:rPr>
      </w:pPr>
    </w:p>
    <w:p w:rsidR="00462538" w:rsidRPr="0023225F" w:rsidRDefault="00462538" w:rsidP="008B5605">
      <w:pPr>
        <w:pStyle w:val="a5"/>
        <w:rPr>
          <w:sz w:val="28"/>
          <w:szCs w:val="28"/>
          <w:lang w:val="ru-RU"/>
        </w:rPr>
      </w:pPr>
    </w:p>
    <w:sectPr w:rsidR="00462538" w:rsidRPr="0023225F" w:rsidSect="009962FA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BED" w:rsidRDefault="001F4BED" w:rsidP="00071A8A">
      <w:r>
        <w:separator/>
      </w:r>
    </w:p>
  </w:endnote>
  <w:endnote w:type="continuationSeparator" w:id="0">
    <w:p w:rsidR="001F4BED" w:rsidRDefault="001F4BED" w:rsidP="00071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03282"/>
      <w:docPartObj>
        <w:docPartGallery w:val="Page Numbers (Bottom of Page)"/>
        <w:docPartUnique/>
      </w:docPartObj>
    </w:sdtPr>
    <w:sdtContent>
      <w:p w:rsidR="00071A8A" w:rsidRDefault="002E6107">
        <w:pPr>
          <w:pStyle w:val="ac"/>
          <w:jc w:val="right"/>
        </w:pPr>
        <w:fldSimple w:instr=" PAGE   \* MERGEFORMAT ">
          <w:r w:rsidR="00352763">
            <w:rPr>
              <w:noProof/>
            </w:rPr>
            <w:t>9</w:t>
          </w:r>
        </w:fldSimple>
      </w:p>
    </w:sdtContent>
  </w:sdt>
  <w:p w:rsidR="00071A8A" w:rsidRDefault="00071A8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BED" w:rsidRDefault="001F4BED" w:rsidP="00071A8A">
      <w:r>
        <w:separator/>
      </w:r>
    </w:p>
  </w:footnote>
  <w:footnote w:type="continuationSeparator" w:id="0">
    <w:p w:rsidR="001F4BED" w:rsidRDefault="001F4BED" w:rsidP="00071A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72E8B"/>
    <w:multiLevelType w:val="hybridMultilevel"/>
    <w:tmpl w:val="56E28F8C"/>
    <w:lvl w:ilvl="0" w:tplc="F746E588">
      <w:start w:val="1"/>
      <w:numFmt w:val="decimal"/>
      <w:lvlText w:val="%1."/>
      <w:lvlJc w:val="left"/>
      <w:pPr>
        <w:ind w:left="765" w:hanging="3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5" w:hanging="360"/>
      </w:pPr>
    </w:lvl>
    <w:lvl w:ilvl="2" w:tplc="0402001B" w:tentative="1">
      <w:start w:val="1"/>
      <w:numFmt w:val="lowerRoman"/>
      <w:lvlText w:val="%3."/>
      <w:lvlJc w:val="right"/>
      <w:pPr>
        <w:ind w:left="2175" w:hanging="180"/>
      </w:pPr>
    </w:lvl>
    <w:lvl w:ilvl="3" w:tplc="0402000F" w:tentative="1">
      <w:start w:val="1"/>
      <w:numFmt w:val="decimal"/>
      <w:lvlText w:val="%4."/>
      <w:lvlJc w:val="left"/>
      <w:pPr>
        <w:ind w:left="2895" w:hanging="360"/>
      </w:pPr>
    </w:lvl>
    <w:lvl w:ilvl="4" w:tplc="04020019" w:tentative="1">
      <w:start w:val="1"/>
      <w:numFmt w:val="lowerLetter"/>
      <w:lvlText w:val="%5."/>
      <w:lvlJc w:val="left"/>
      <w:pPr>
        <w:ind w:left="3615" w:hanging="360"/>
      </w:pPr>
    </w:lvl>
    <w:lvl w:ilvl="5" w:tplc="0402001B" w:tentative="1">
      <w:start w:val="1"/>
      <w:numFmt w:val="lowerRoman"/>
      <w:lvlText w:val="%6."/>
      <w:lvlJc w:val="right"/>
      <w:pPr>
        <w:ind w:left="4335" w:hanging="180"/>
      </w:pPr>
    </w:lvl>
    <w:lvl w:ilvl="6" w:tplc="0402000F" w:tentative="1">
      <w:start w:val="1"/>
      <w:numFmt w:val="decimal"/>
      <w:lvlText w:val="%7."/>
      <w:lvlJc w:val="left"/>
      <w:pPr>
        <w:ind w:left="5055" w:hanging="360"/>
      </w:pPr>
    </w:lvl>
    <w:lvl w:ilvl="7" w:tplc="04020019" w:tentative="1">
      <w:start w:val="1"/>
      <w:numFmt w:val="lowerLetter"/>
      <w:lvlText w:val="%8."/>
      <w:lvlJc w:val="left"/>
      <w:pPr>
        <w:ind w:left="5775" w:hanging="360"/>
      </w:pPr>
    </w:lvl>
    <w:lvl w:ilvl="8" w:tplc="0402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2AD84C14"/>
    <w:multiLevelType w:val="hybridMultilevel"/>
    <w:tmpl w:val="E9283986"/>
    <w:lvl w:ilvl="0" w:tplc="0402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D14C6F"/>
    <w:multiLevelType w:val="hybridMultilevel"/>
    <w:tmpl w:val="170A5C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1B5856"/>
    <w:multiLevelType w:val="hybridMultilevel"/>
    <w:tmpl w:val="F892BBCC"/>
    <w:lvl w:ilvl="0" w:tplc="0ED67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CE0E79"/>
    <w:multiLevelType w:val="hybridMultilevel"/>
    <w:tmpl w:val="CEAC126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45681"/>
    <w:multiLevelType w:val="hybridMultilevel"/>
    <w:tmpl w:val="2742995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BC8"/>
    <w:rsid w:val="00071A8A"/>
    <w:rsid w:val="00081EE4"/>
    <w:rsid w:val="000E7E5B"/>
    <w:rsid w:val="001047EF"/>
    <w:rsid w:val="0011182F"/>
    <w:rsid w:val="001B6FE3"/>
    <w:rsid w:val="001E7366"/>
    <w:rsid w:val="001F4BED"/>
    <w:rsid w:val="0023225F"/>
    <w:rsid w:val="00265964"/>
    <w:rsid w:val="002C468E"/>
    <w:rsid w:val="002E6107"/>
    <w:rsid w:val="00332DCD"/>
    <w:rsid w:val="00352763"/>
    <w:rsid w:val="003F5293"/>
    <w:rsid w:val="00462538"/>
    <w:rsid w:val="00463451"/>
    <w:rsid w:val="004B2A81"/>
    <w:rsid w:val="005542BC"/>
    <w:rsid w:val="00604B08"/>
    <w:rsid w:val="006C421D"/>
    <w:rsid w:val="007E2621"/>
    <w:rsid w:val="00823319"/>
    <w:rsid w:val="00873FAF"/>
    <w:rsid w:val="0088676B"/>
    <w:rsid w:val="008B5605"/>
    <w:rsid w:val="0092401B"/>
    <w:rsid w:val="0098798D"/>
    <w:rsid w:val="009962FA"/>
    <w:rsid w:val="009C74C0"/>
    <w:rsid w:val="00A120FE"/>
    <w:rsid w:val="00A20AFF"/>
    <w:rsid w:val="00A43BBF"/>
    <w:rsid w:val="00B71CBC"/>
    <w:rsid w:val="00B94D3D"/>
    <w:rsid w:val="00BD2A87"/>
    <w:rsid w:val="00C448BD"/>
    <w:rsid w:val="00C66ED6"/>
    <w:rsid w:val="00CE1BC8"/>
    <w:rsid w:val="00D10A22"/>
    <w:rsid w:val="00D33052"/>
    <w:rsid w:val="00DB4E37"/>
    <w:rsid w:val="00E82982"/>
    <w:rsid w:val="00EA2467"/>
    <w:rsid w:val="00F075BD"/>
    <w:rsid w:val="00F713D3"/>
    <w:rsid w:val="00FE4E4A"/>
    <w:rsid w:val="00FE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B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4">
    <w:name w:val="heading 4"/>
    <w:basedOn w:val="a"/>
    <w:next w:val="a"/>
    <w:link w:val="40"/>
    <w:qFormat/>
    <w:rsid w:val="008B5605"/>
    <w:pPr>
      <w:keepNext/>
      <w:ind w:left="390"/>
      <w:jc w:val="center"/>
      <w:outlineLvl w:val="3"/>
    </w:pPr>
    <w:rPr>
      <w:b/>
      <w:bCs/>
      <w:sz w:val="3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E1BC8"/>
    <w:pPr>
      <w:jc w:val="center"/>
    </w:pPr>
    <w:rPr>
      <w:b/>
      <w:bCs/>
      <w:i/>
      <w:iCs/>
      <w:sz w:val="36"/>
      <w:u w:val="single"/>
      <w:lang w:val="bg-BG"/>
    </w:rPr>
  </w:style>
  <w:style w:type="character" w:customStyle="1" w:styleId="a4">
    <w:name w:val="Заглавие Знак"/>
    <w:basedOn w:val="a0"/>
    <w:link w:val="a3"/>
    <w:rsid w:val="00CE1BC8"/>
    <w:rPr>
      <w:rFonts w:ascii="Times New Roman" w:eastAsia="Times New Roman" w:hAnsi="Times New Roman" w:cs="Times New Roman"/>
      <w:b/>
      <w:bCs/>
      <w:i/>
      <w:iCs/>
      <w:sz w:val="36"/>
      <w:szCs w:val="24"/>
      <w:u w:val="single"/>
    </w:rPr>
  </w:style>
  <w:style w:type="paragraph" w:styleId="3">
    <w:name w:val="Body Text 3"/>
    <w:basedOn w:val="a"/>
    <w:link w:val="30"/>
    <w:rsid w:val="00CE1BC8"/>
    <w:pPr>
      <w:jc w:val="center"/>
    </w:pPr>
    <w:rPr>
      <w:sz w:val="32"/>
      <w:lang w:val="bg-BG"/>
    </w:rPr>
  </w:style>
  <w:style w:type="character" w:customStyle="1" w:styleId="30">
    <w:name w:val="Основен текст 3 Знак"/>
    <w:basedOn w:val="a0"/>
    <w:link w:val="3"/>
    <w:rsid w:val="00CE1BC8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List Paragraph"/>
    <w:basedOn w:val="a"/>
    <w:uiPriority w:val="34"/>
    <w:qFormat/>
    <w:rsid w:val="00C66E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A43BBF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A43BBF"/>
    <w:rPr>
      <w:rFonts w:ascii="Tahoma" w:eastAsia="Times New Roman" w:hAnsi="Tahoma" w:cs="Tahoma"/>
      <w:sz w:val="16"/>
      <w:szCs w:val="16"/>
      <w:lang w:val="en-US"/>
    </w:rPr>
  </w:style>
  <w:style w:type="paragraph" w:styleId="a8">
    <w:name w:val="Body Text"/>
    <w:basedOn w:val="a"/>
    <w:link w:val="a9"/>
    <w:uiPriority w:val="99"/>
    <w:unhideWhenUsed/>
    <w:rsid w:val="008B5605"/>
    <w:pPr>
      <w:spacing w:after="120"/>
    </w:pPr>
  </w:style>
  <w:style w:type="character" w:customStyle="1" w:styleId="a9">
    <w:name w:val="Основен текст Знак"/>
    <w:basedOn w:val="a0"/>
    <w:link w:val="a8"/>
    <w:uiPriority w:val="99"/>
    <w:rsid w:val="008B560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лавие 4 Знак"/>
    <w:basedOn w:val="a0"/>
    <w:link w:val="4"/>
    <w:rsid w:val="008B56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071A8A"/>
    <w:pPr>
      <w:tabs>
        <w:tab w:val="center" w:pos="4536"/>
        <w:tab w:val="right" w:pos="9072"/>
      </w:tabs>
    </w:pPr>
  </w:style>
  <w:style w:type="character" w:customStyle="1" w:styleId="ab">
    <w:name w:val="Горен колонтитул Знак"/>
    <w:basedOn w:val="a0"/>
    <w:link w:val="aa"/>
    <w:uiPriority w:val="99"/>
    <w:semiHidden/>
    <w:rsid w:val="00071A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071A8A"/>
    <w:pPr>
      <w:tabs>
        <w:tab w:val="center" w:pos="4536"/>
        <w:tab w:val="right" w:pos="9072"/>
      </w:tabs>
    </w:pPr>
  </w:style>
  <w:style w:type="character" w:customStyle="1" w:styleId="ad">
    <w:name w:val="Долен колонтитул Знак"/>
    <w:basedOn w:val="a0"/>
    <w:link w:val="ac"/>
    <w:uiPriority w:val="99"/>
    <w:rsid w:val="00071A8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lb\d\Obshta\&#1063;&#1048;&#1058;&#1040;&#1051;&#1048;&#1065;&#1045;\&#1054;&#1090;&#1095;&#1077;&#1090;&#1085;&#1080;%20&#1089;&#1098;&#1073;&#1088;&#1072;&#1085;&#1080;&#1103;\2022%20&#1054;&#1090;&#1095;&#1077;&#1090;&#1085;&#1086;%20&#1080;&#1079;&#1073;&#1086;&#1088;&#1085;&#1086;%20&#1089;&#1098;&#1073;&#1088;&#1072;&#1085;&#1080;&#1077;\&#1054;&#1090;&#1095;&#1077;&#1090;%20&#1041;&#1080;&#1073;&#1083;&#1080;&#1086;&#1090;&#1077;&#1082;&#1072;%202019-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lb\d\Obshta\&#1063;&#1048;&#1058;&#1040;&#1051;&#1048;&#1065;&#1045;\&#1054;&#1090;&#1095;&#1077;&#1090;&#1085;&#1080;%20&#1089;&#1098;&#1073;&#1088;&#1072;&#1085;&#1080;&#1103;\2022%20&#1054;&#1090;&#1095;&#1077;&#1090;&#1085;&#1086;%20&#1080;&#1079;&#1073;&#1086;&#1088;&#1085;&#1086;%20&#1089;&#1098;&#1073;&#1088;&#1072;&#1085;&#1080;&#1077;\&#1054;&#1090;&#1095;&#1077;&#1090;%20&#1041;&#1080;&#1073;&#1083;&#1080;&#1086;&#1090;&#1077;&#1082;&#1072;%202019-20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lb\d\Obshta\&#1063;&#1048;&#1058;&#1040;&#1051;&#1048;&#1065;&#1045;\&#1054;&#1090;&#1095;&#1077;&#1090;&#1085;&#1080;%20&#1089;&#1098;&#1073;&#1088;&#1072;&#1085;&#1080;&#1103;\2022%20&#1054;&#1090;&#1095;&#1077;&#1090;&#1085;&#1086;%20&#1080;&#1079;&#1073;&#1086;&#1088;&#1085;&#1086;%20&#1089;&#1098;&#1073;&#1088;&#1072;&#1085;&#1080;&#1077;\&#1054;&#1090;&#1095;&#1077;&#1090;%20&#1041;&#1080;&#1073;&#1083;&#1080;&#1086;&#1090;&#1077;&#1082;&#1072;%202019-202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lb\d\Obshta\&#1063;&#1048;&#1058;&#1040;&#1051;&#1048;&#1065;&#1045;\&#1054;&#1090;&#1095;&#1077;&#1090;&#1085;&#1080;%20&#1089;&#1098;&#1073;&#1088;&#1072;&#1085;&#1080;&#1103;\2022%20&#1054;&#1090;&#1095;&#1077;&#1090;&#1085;&#1086;%20&#1080;&#1079;&#1073;&#1086;&#1088;&#1085;&#1086;%20&#1089;&#1098;&#1073;&#1088;&#1072;&#1085;&#1080;&#1077;\&#1054;&#1090;&#1095;&#1077;&#1090;%20&#1041;&#1080;&#1073;&#1083;&#1080;&#1086;&#1090;&#1077;&#1082;&#1072;%202019-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title/>
    <c:plotArea>
      <c:layout>
        <c:manualLayout>
          <c:layoutTarget val="inner"/>
          <c:xMode val="edge"/>
          <c:yMode val="edge"/>
          <c:x val="0.13534113482744664"/>
          <c:y val="0.22186105726771188"/>
          <c:w val="0.52810793029078462"/>
          <c:h val="0.60886783580120851"/>
        </c:manualLayout>
      </c:layout>
      <c:barChart>
        <c:barDir val="col"/>
        <c:grouping val="clustered"/>
        <c:ser>
          <c:idx val="1"/>
          <c:order val="0"/>
          <c:tx>
            <c:strRef>
              <c:f>Лист1!$B$3</c:f>
              <c:strCache>
                <c:ptCount val="1"/>
                <c:pt idx="0">
                  <c:v>Потребители</c:v>
                </c:pt>
              </c:strCache>
            </c:strRef>
          </c:tx>
          <c:cat>
            <c:numLit>
              <c:formatCode>General</c:formatCode>
              <c:ptCount val="3"/>
              <c:pt idx="0">
                <c:v>2019</c:v>
              </c:pt>
              <c:pt idx="1">
                <c:v>2020</c:v>
              </c:pt>
              <c:pt idx="2">
                <c:v>2021</c:v>
              </c:pt>
            </c:numLit>
          </c:cat>
          <c:val>
            <c:numRef>
              <c:f>Лист1!$B$4:$B$6</c:f>
              <c:numCache>
                <c:formatCode>General</c:formatCode>
                <c:ptCount val="3"/>
                <c:pt idx="0">
                  <c:v>2410</c:v>
                </c:pt>
                <c:pt idx="1">
                  <c:v>1520</c:v>
                </c:pt>
                <c:pt idx="2">
                  <c:v>1032</c:v>
                </c:pt>
              </c:numCache>
            </c:numRef>
          </c:val>
        </c:ser>
        <c:axId val="151489152"/>
        <c:axId val="147984768"/>
      </c:barChart>
      <c:catAx>
        <c:axId val="151489152"/>
        <c:scaling>
          <c:orientation val="minMax"/>
        </c:scaling>
        <c:axPos val="b"/>
        <c:numFmt formatCode="General" sourceLinked="1"/>
        <c:tickLblPos val="nextTo"/>
        <c:crossAx val="147984768"/>
        <c:crosses val="autoZero"/>
        <c:auto val="1"/>
        <c:lblAlgn val="ctr"/>
        <c:lblOffset val="100"/>
      </c:catAx>
      <c:valAx>
        <c:axId val="147984768"/>
        <c:scaling>
          <c:orientation val="minMax"/>
        </c:scaling>
        <c:axPos val="l"/>
        <c:majorGridlines/>
        <c:numFmt formatCode="General" sourceLinked="1"/>
        <c:tickLblPos val="nextTo"/>
        <c:crossAx val="151489152"/>
        <c:crosses val="autoZero"/>
        <c:crossBetween val="between"/>
      </c:valAx>
    </c:plotArea>
    <c:legend>
      <c:legendPos val="r"/>
    </c:legend>
    <c:plotVisOnly val="1"/>
  </c:chart>
  <c:spPr>
    <a:ln cap="sq"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title>
      <c:layout>
        <c:manualLayout>
          <c:xMode val="edge"/>
          <c:yMode val="edge"/>
          <c:x val="0.29583211565829381"/>
          <c:y val="1.3811422638885917E-3"/>
        </c:manualLayout>
      </c:layout>
    </c:title>
    <c:plotArea>
      <c:layout>
        <c:manualLayout>
          <c:layoutTarget val="inner"/>
          <c:xMode val="edge"/>
          <c:yMode val="edge"/>
          <c:x val="0.18954709111576126"/>
          <c:y val="0.27767558641388335"/>
          <c:w val="0.51584812687773751"/>
          <c:h val="0.57680252575482149"/>
        </c:manualLayout>
      </c:layout>
      <c:lineChart>
        <c:grouping val="standard"/>
        <c:ser>
          <c:idx val="1"/>
          <c:order val="0"/>
          <c:tx>
            <c:strRef>
              <c:f>Лист1!$B$22</c:f>
              <c:strCache>
                <c:ptCount val="1"/>
                <c:pt idx="0">
                  <c:v>Брой Книги</c:v>
                </c:pt>
              </c:strCache>
            </c:strRef>
          </c:tx>
          <c:marker>
            <c:symbol val="none"/>
          </c:marker>
          <c:cat>
            <c:numLit>
              <c:formatCode>General</c:formatCode>
              <c:ptCount val="3"/>
              <c:pt idx="0">
                <c:v>2019</c:v>
              </c:pt>
              <c:pt idx="1">
                <c:v>2020</c:v>
              </c:pt>
              <c:pt idx="2">
                <c:v>2021</c:v>
              </c:pt>
            </c:numLit>
          </c:cat>
          <c:val>
            <c:numRef>
              <c:f>Лист1!$B$23:$B$25</c:f>
              <c:numCache>
                <c:formatCode>General</c:formatCode>
                <c:ptCount val="3"/>
                <c:pt idx="0">
                  <c:v>937</c:v>
                </c:pt>
                <c:pt idx="1">
                  <c:v>857</c:v>
                </c:pt>
                <c:pt idx="2">
                  <c:v>1118</c:v>
                </c:pt>
              </c:numCache>
            </c:numRef>
          </c:val>
        </c:ser>
        <c:marker val="1"/>
        <c:axId val="148033536"/>
        <c:axId val="148035072"/>
      </c:lineChart>
      <c:catAx>
        <c:axId val="148033536"/>
        <c:scaling>
          <c:orientation val="minMax"/>
        </c:scaling>
        <c:axPos val="b"/>
        <c:numFmt formatCode="General" sourceLinked="1"/>
        <c:tickLblPos val="nextTo"/>
        <c:crossAx val="148035072"/>
        <c:crosses val="autoZero"/>
        <c:auto val="1"/>
        <c:lblAlgn val="ctr"/>
        <c:lblOffset val="100"/>
      </c:catAx>
      <c:valAx>
        <c:axId val="148035072"/>
        <c:scaling>
          <c:orientation val="minMax"/>
        </c:scaling>
        <c:axPos val="l"/>
        <c:majorGridlines/>
        <c:numFmt formatCode="General" sourceLinked="1"/>
        <c:tickLblPos val="nextTo"/>
        <c:crossAx val="148033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539521799350202"/>
          <c:y val="0.50266979268317002"/>
          <c:w val="0.28934773735970687"/>
          <c:h val="0.19906843045496725"/>
        </c:manualLayout>
      </c:layout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bg-BG"/>
  <c:chart>
    <c:plotArea>
      <c:layout>
        <c:manualLayout>
          <c:layoutTarget val="inner"/>
          <c:xMode val="edge"/>
          <c:yMode val="edge"/>
          <c:x val="0.14757174103237156"/>
          <c:y val="7.4548702245552642E-2"/>
          <c:w val="0.54165957820449084"/>
          <c:h val="0.79633404957606857"/>
        </c:manualLayout>
      </c:layout>
      <c:lineChart>
        <c:grouping val="standard"/>
        <c:ser>
          <c:idx val="1"/>
          <c:order val="0"/>
          <c:tx>
            <c:strRef>
              <c:f>Лист1!$A$42</c:f>
              <c:strCache>
                <c:ptCount val="1"/>
                <c:pt idx="0">
                  <c:v>Посещения</c:v>
                </c:pt>
              </c:strCache>
            </c:strRef>
          </c:tx>
          <c:marker>
            <c:symbol val="none"/>
          </c:marker>
          <c:cat>
            <c:numLit>
              <c:formatCode>General</c:formatCode>
              <c:ptCount val="3"/>
              <c:pt idx="0">
                <c:v>2019</c:v>
              </c:pt>
              <c:pt idx="1">
                <c:v>2020</c:v>
              </c:pt>
              <c:pt idx="2">
                <c:v>2021</c:v>
              </c:pt>
            </c:numLit>
          </c:cat>
          <c:val>
            <c:numRef>
              <c:f>Лист1!$B$42:$D$42</c:f>
              <c:numCache>
                <c:formatCode>General</c:formatCode>
                <c:ptCount val="3"/>
                <c:pt idx="0">
                  <c:v>42863</c:v>
                </c:pt>
                <c:pt idx="1">
                  <c:v>25871</c:v>
                </c:pt>
                <c:pt idx="2">
                  <c:v>31680</c:v>
                </c:pt>
              </c:numCache>
            </c:numRef>
          </c:val>
        </c:ser>
        <c:ser>
          <c:idx val="2"/>
          <c:order val="1"/>
          <c:tx>
            <c:strRef>
              <c:f>Лист1!$A$43</c:f>
              <c:strCache>
                <c:ptCount val="1"/>
                <c:pt idx="0">
                  <c:v>Виртуални</c:v>
                </c:pt>
              </c:strCache>
            </c:strRef>
          </c:tx>
          <c:marker>
            <c:symbol val="none"/>
          </c:marker>
          <c:cat>
            <c:numLit>
              <c:formatCode>General</c:formatCode>
              <c:ptCount val="3"/>
              <c:pt idx="0">
                <c:v>2019</c:v>
              </c:pt>
              <c:pt idx="1">
                <c:v>2020</c:v>
              </c:pt>
              <c:pt idx="2">
                <c:v>2021</c:v>
              </c:pt>
            </c:numLit>
          </c:cat>
          <c:val>
            <c:numRef>
              <c:f>Лист1!$B$43:$D$43</c:f>
              <c:numCache>
                <c:formatCode>General</c:formatCode>
                <c:ptCount val="3"/>
                <c:pt idx="0">
                  <c:v>263</c:v>
                </c:pt>
                <c:pt idx="1">
                  <c:v>564</c:v>
                </c:pt>
                <c:pt idx="2">
                  <c:v>1248</c:v>
                </c:pt>
              </c:numCache>
            </c:numRef>
          </c:val>
        </c:ser>
        <c:marker val="1"/>
        <c:axId val="144639872"/>
        <c:axId val="144641408"/>
      </c:lineChart>
      <c:catAx>
        <c:axId val="144639872"/>
        <c:scaling>
          <c:orientation val="minMax"/>
        </c:scaling>
        <c:axPos val="b"/>
        <c:numFmt formatCode="General" sourceLinked="1"/>
        <c:tickLblPos val="nextTo"/>
        <c:crossAx val="144641408"/>
        <c:crosses val="autoZero"/>
        <c:auto val="1"/>
        <c:lblAlgn val="ctr"/>
        <c:lblOffset val="100"/>
      </c:catAx>
      <c:valAx>
        <c:axId val="144641408"/>
        <c:scaling>
          <c:orientation val="minMax"/>
        </c:scaling>
        <c:axPos val="l"/>
        <c:majorGridlines/>
        <c:numFmt formatCode="General" sourceLinked="1"/>
        <c:tickLblPos val="nextTo"/>
        <c:crossAx val="14463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06945650763702"/>
          <c:y val="0.34601946367773018"/>
          <c:w val="0.21638851750527074"/>
          <c:h val="0.30285620809165992"/>
        </c:manualLayout>
      </c:layout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/>
      <c:lineChart>
        <c:grouping val="standard"/>
        <c:ser>
          <c:idx val="1"/>
          <c:order val="0"/>
          <c:tx>
            <c:v>Членски внос Постъпления</c:v>
          </c:tx>
          <c:marker>
            <c:symbol val="none"/>
          </c:marker>
          <c:cat>
            <c:numLit>
              <c:formatCode>General</c:formatCode>
              <c:ptCount val="3"/>
              <c:pt idx="0">
                <c:v>2019</c:v>
              </c:pt>
              <c:pt idx="1">
                <c:v>2020</c:v>
              </c:pt>
              <c:pt idx="2">
                <c:v>2021</c:v>
              </c:pt>
            </c:numLit>
          </c:cat>
          <c:val>
            <c:numRef>
              <c:f>Лист1!$B$71:$D$71</c:f>
              <c:numCache>
                <c:formatCode>General</c:formatCode>
                <c:ptCount val="3"/>
                <c:pt idx="0">
                  <c:v>12253</c:v>
                </c:pt>
                <c:pt idx="1">
                  <c:v>10414</c:v>
                </c:pt>
                <c:pt idx="2">
                  <c:v>10213</c:v>
                </c:pt>
              </c:numCache>
            </c:numRef>
          </c:val>
        </c:ser>
        <c:ser>
          <c:idx val="0"/>
          <c:order val="1"/>
          <c:tx>
            <c:v>Книги Разход</c:v>
          </c:tx>
          <c:marker>
            <c:symbol val="none"/>
          </c:marker>
          <c:val>
            <c:numLit>
              <c:formatCode>General</c:formatCode>
              <c:ptCount val="3"/>
              <c:pt idx="0">
                <c:v>7400</c:v>
              </c:pt>
              <c:pt idx="1">
                <c:v>4309</c:v>
              </c:pt>
              <c:pt idx="2">
                <c:v>6385</c:v>
              </c:pt>
            </c:numLit>
          </c:val>
        </c:ser>
        <c:ser>
          <c:idx val="2"/>
          <c:order val="2"/>
          <c:tx>
            <c:v>Дарения Постъпления</c:v>
          </c:tx>
          <c:marker>
            <c:symbol val="none"/>
          </c:marker>
          <c:val>
            <c:numLit>
              <c:formatCode>General</c:formatCode>
              <c:ptCount val="3"/>
              <c:pt idx="0">
                <c:v>195</c:v>
              </c:pt>
              <c:pt idx="1">
                <c:v>213</c:v>
              </c:pt>
              <c:pt idx="2">
                <c:v>246</c:v>
              </c:pt>
            </c:numLit>
          </c:val>
        </c:ser>
        <c:ser>
          <c:idx val="3"/>
          <c:order val="3"/>
          <c:tx>
            <c:v>Проекти МК</c:v>
          </c:tx>
          <c:marker>
            <c:symbol val="none"/>
          </c:marker>
          <c:val>
            <c:numLit>
              <c:formatCode>General</c:formatCode>
              <c:ptCount val="3"/>
              <c:pt idx="0">
                <c:v>1000</c:v>
              </c:pt>
              <c:pt idx="1">
                <c:v>4714</c:v>
              </c:pt>
              <c:pt idx="2">
                <c:v>3999</c:v>
              </c:pt>
            </c:numLit>
          </c:val>
        </c:ser>
        <c:marker val="1"/>
        <c:axId val="144671872"/>
        <c:axId val="144673408"/>
      </c:lineChart>
      <c:catAx>
        <c:axId val="144671872"/>
        <c:scaling>
          <c:orientation val="minMax"/>
        </c:scaling>
        <c:axPos val="b"/>
        <c:numFmt formatCode="General" sourceLinked="1"/>
        <c:tickLblPos val="nextTo"/>
        <c:crossAx val="144673408"/>
        <c:crosses val="autoZero"/>
        <c:auto val="1"/>
        <c:lblAlgn val="ctr"/>
        <c:lblOffset val="100"/>
      </c:catAx>
      <c:valAx>
        <c:axId val="144673408"/>
        <c:scaling>
          <c:orientation val="minMax"/>
        </c:scaling>
        <c:axPos val="l"/>
        <c:majorGridlines/>
        <c:numFmt formatCode="General" sourceLinked="1"/>
        <c:tickLblPos val="nextTo"/>
        <c:crossAx val="14467187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153C9-3073-4C63-8B0E-147C46F4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1546</Words>
  <Characters>8817</Characters>
  <Application>Microsoft Office Word</Application>
  <DocSecurity>0</DocSecurity>
  <Lines>73</Lines>
  <Paragraphs>20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2022-03-02T09:19:00Z</cp:lastPrinted>
  <dcterms:created xsi:type="dcterms:W3CDTF">2022-03-16T09:55:00Z</dcterms:created>
  <dcterms:modified xsi:type="dcterms:W3CDTF">2022-03-16T11:55:00Z</dcterms:modified>
</cp:coreProperties>
</file>